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80B" w:rsidRPr="00081482" w:rsidRDefault="0066080B" w:rsidP="001D2B61">
      <w:pPr>
        <w:spacing w:line="216" w:lineRule="auto"/>
        <w:rPr>
          <w:rFonts w:ascii="Times New Roman" w:hAnsi="Times New Roman" w:cs="Times New Roman"/>
          <w:sz w:val="24"/>
          <w:szCs w:val="24"/>
          <w:lang w:val="uk-UA"/>
        </w:rPr>
      </w:pPr>
      <w:r w:rsidRPr="00081482">
        <w:rPr>
          <w:rFonts w:ascii="Times New Roman" w:hAnsi="Times New Roman" w:cs="Times New Roman"/>
          <w:sz w:val="24"/>
          <w:szCs w:val="24"/>
          <w:lang w:val="uk-UA"/>
        </w:rPr>
        <w:t>(</w:t>
      </w:r>
      <w:r w:rsidRPr="00081482">
        <w:rPr>
          <w:rFonts w:ascii="Times New Roman" w:hAnsi="Times New Roman" w:cs="Times New Roman"/>
          <w:sz w:val="24"/>
          <w:szCs w:val="24"/>
        </w:rPr>
        <w:t>Наказ від 04.03.2020 №</w:t>
      </w:r>
      <w:bookmarkStart w:id="0" w:name="_GoBack"/>
      <w:bookmarkEnd w:id="0"/>
      <w:r w:rsidRPr="00081482">
        <w:rPr>
          <w:rFonts w:ascii="Times New Roman" w:hAnsi="Times New Roman" w:cs="Times New Roman"/>
          <w:sz w:val="24"/>
          <w:szCs w:val="24"/>
        </w:rPr>
        <w:t>250-Д</w:t>
      </w:r>
      <w:r w:rsidRPr="00081482">
        <w:rPr>
          <w:rFonts w:ascii="Times New Roman" w:hAnsi="Times New Roman" w:cs="Times New Roman"/>
          <w:sz w:val="24"/>
          <w:szCs w:val="24"/>
          <w:lang w:val="uk-UA"/>
        </w:rPr>
        <w:t xml:space="preserve"> «</w:t>
      </w:r>
      <w:r w:rsidRPr="00081482">
        <w:rPr>
          <w:rFonts w:ascii="Times New Roman" w:hAnsi="Times New Roman" w:cs="Times New Roman"/>
          <w:sz w:val="24"/>
          <w:szCs w:val="24"/>
        </w:rPr>
        <w:t>Про затвердження</w:t>
      </w:r>
      <w:r w:rsidRPr="00081482">
        <w:rPr>
          <w:rFonts w:ascii="Times New Roman" w:hAnsi="Times New Roman" w:cs="Times New Roman"/>
          <w:sz w:val="24"/>
          <w:szCs w:val="24"/>
          <w:lang w:val="uk-UA"/>
        </w:rPr>
        <w:t xml:space="preserve"> </w:t>
      </w:r>
      <w:r w:rsidRPr="00081482">
        <w:rPr>
          <w:rFonts w:ascii="Times New Roman" w:hAnsi="Times New Roman" w:cs="Times New Roman"/>
          <w:sz w:val="24"/>
          <w:szCs w:val="24"/>
        </w:rPr>
        <w:t>структури Силабусу</w:t>
      </w:r>
      <w:r w:rsidRPr="00081482">
        <w:rPr>
          <w:rFonts w:ascii="Times New Roman" w:hAnsi="Times New Roman" w:cs="Times New Roman"/>
          <w:sz w:val="24"/>
          <w:szCs w:val="24"/>
          <w:lang w:val="uk-UA"/>
        </w:rPr>
        <w:t>» (н</w:t>
      </w:r>
      <w:r w:rsidRPr="00081482">
        <w:rPr>
          <w:rFonts w:ascii="Times New Roman" w:hAnsi="Times New Roman" w:cs="Times New Roman"/>
          <w:sz w:val="24"/>
          <w:szCs w:val="24"/>
        </w:rPr>
        <w:t>а підставі рішення вченої ради Х</w:t>
      </w:r>
      <w:r>
        <w:rPr>
          <w:rFonts w:ascii="Times New Roman" w:hAnsi="Times New Roman" w:cs="Times New Roman"/>
          <w:sz w:val="24"/>
          <w:szCs w:val="24"/>
          <w:lang w:val="uk-UA"/>
        </w:rPr>
        <w:t>ДУ</w:t>
      </w:r>
      <w:r w:rsidRPr="00081482">
        <w:rPr>
          <w:rFonts w:ascii="Times New Roman" w:hAnsi="Times New Roman" w:cs="Times New Roman"/>
          <w:sz w:val="24"/>
          <w:szCs w:val="24"/>
        </w:rPr>
        <w:t xml:space="preserve"> (протокол від 24.02.2020 №8)</w:t>
      </w:r>
      <w:r w:rsidRPr="00081482">
        <w:rPr>
          <w:rFonts w:ascii="Times New Roman" w:hAnsi="Times New Roman" w:cs="Times New Roman"/>
          <w:sz w:val="24"/>
          <w:szCs w:val="24"/>
          <w:lang w:val="uk-UA"/>
        </w:rPr>
        <w:t>)</w:t>
      </w:r>
    </w:p>
    <w:p w:rsidR="0066080B" w:rsidRDefault="0066080B" w:rsidP="001D2B61">
      <w:pPr>
        <w:spacing w:after="0" w:line="240" w:lineRule="auto"/>
        <w:jc w:val="center"/>
        <w:rPr>
          <w:rFonts w:ascii="Times New Roman" w:hAnsi="Times New Roman" w:cs="Times New Roman"/>
          <w:sz w:val="28"/>
          <w:szCs w:val="28"/>
        </w:rPr>
      </w:pPr>
    </w:p>
    <w:p w:rsidR="0066080B" w:rsidRPr="00A44881" w:rsidRDefault="0066080B" w:rsidP="001D2B61">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МІНІСТЕРСТВО ОСВІТИ І НАУКИ УКРАЇНИ</w:t>
      </w:r>
    </w:p>
    <w:p w:rsidR="0066080B" w:rsidRPr="00A44881" w:rsidRDefault="0066080B" w:rsidP="001D2B61">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ХЕРСОНСЬКИЙ ДЕРЖАВНИЙ УНІВЕРСИТЕТ</w:t>
      </w:r>
    </w:p>
    <w:p w:rsidR="0066080B" w:rsidRPr="0007704D" w:rsidRDefault="0066080B" w:rsidP="001D2B61">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КАФЕДРА</w:t>
      </w:r>
      <w:r>
        <w:rPr>
          <w:rFonts w:ascii="Times New Roman" w:hAnsi="Times New Roman" w:cs="Times New Roman"/>
          <w:b/>
          <w:bCs/>
          <w:sz w:val="28"/>
          <w:szCs w:val="28"/>
          <w:lang w:val="uk-UA"/>
        </w:rPr>
        <w:t xml:space="preserve"> ФІЛОСОФІЇ ТА СОЦІАЛЬНО-ГУМАНІТАРНИХ НАУК</w:t>
      </w:r>
    </w:p>
    <w:p w:rsidR="0066080B" w:rsidRDefault="0066080B" w:rsidP="001D2B61">
      <w:pPr>
        <w:pStyle w:val="BodyText"/>
        <w:ind w:left="6663"/>
        <w:rPr>
          <w:sz w:val="24"/>
          <w:szCs w:val="24"/>
        </w:rPr>
      </w:pPr>
    </w:p>
    <w:p w:rsidR="0066080B" w:rsidRPr="00EF453B" w:rsidRDefault="0066080B" w:rsidP="001D2B61">
      <w:pPr>
        <w:pStyle w:val="BodyText"/>
        <w:ind w:left="9912"/>
        <w:rPr>
          <w:sz w:val="24"/>
          <w:szCs w:val="24"/>
        </w:rPr>
      </w:pPr>
      <w:r w:rsidRPr="00EF453B">
        <w:rPr>
          <w:sz w:val="24"/>
          <w:szCs w:val="24"/>
        </w:rPr>
        <w:t>ЗАТВЕРДЖЕНО</w:t>
      </w:r>
    </w:p>
    <w:p w:rsidR="0066080B" w:rsidRDefault="0066080B" w:rsidP="001D2B61">
      <w:pPr>
        <w:pStyle w:val="BodyText"/>
        <w:ind w:left="9912"/>
        <w:rPr>
          <w:sz w:val="24"/>
          <w:szCs w:val="24"/>
        </w:rPr>
      </w:pPr>
      <w:r w:rsidRPr="00EF453B">
        <w:rPr>
          <w:sz w:val="24"/>
          <w:szCs w:val="24"/>
        </w:rPr>
        <w:t xml:space="preserve">на засіданні кафедри </w:t>
      </w:r>
      <w:r>
        <w:rPr>
          <w:sz w:val="24"/>
          <w:szCs w:val="24"/>
        </w:rPr>
        <w:t>філософії та соціально-гуманітарних наук</w:t>
      </w:r>
    </w:p>
    <w:p w:rsidR="0066080B" w:rsidRPr="00EF453B" w:rsidRDefault="0066080B" w:rsidP="001D2B61">
      <w:pPr>
        <w:pStyle w:val="BodyText"/>
        <w:ind w:left="9912"/>
        <w:rPr>
          <w:sz w:val="24"/>
          <w:szCs w:val="24"/>
        </w:rPr>
      </w:pPr>
      <w:r w:rsidRPr="00EF453B">
        <w:rPr>
          <w:sz w:val="24"/>
          <w:szCs w:val="24"/>
        </w:rPr>
        <w:t xml:space="preserve">протокол № </w:t>
      </w:r>
      <w:r>
        <w:rPr>
          <w:sz w:val="24"/>
          <w:szCs w:val="24"/>
          <w:lang w:val="en-US"/>
        </w:rPr>
        <w:t>1</w:t>
      </w:r>
      <w:r w:rsidRPr="00EF453B">
        <w:rPr>
          <w:sz w:val="24"/>
          <w:szCs w:val="24"/>
        </w:rPr>
        <w:t xml:space="preserve"> від </w:t>
      </w:r>
      <w:r w:rsidRPr="001D2B61">
        <w:rPr>
          <w:sz w:val="24"/>
          <w:szCs w:val="24"/>
        </w:rPr>
        <w:t>25</w:t>
      </w:r>
      <w:r w:rsidRPr="00EF453B">
        <w:rPr>
          <w:sz w:val="24"/>
          <w:szCs w:val="24"/>
        </w:rPr>
        <w:t xml:space="preserve"> </w:t>
      </w:r>
      <w:r w:rsidRPr="001D2B61">
        <w:rPr>
          <w:sz w:val="24"/>
          <w:szCs w:val="24"/>
        </w:rPr>
        <w:t>серпня</w:t>
      </w:r>
      <w:r w:rsidRPr="00EF453B">
        <w:rPr>
          <w:sz w:val="24"/>
          <w:szCs w:val="24"/>
        </w:rPr>
        <w:t xml:space="preserve"> 20</w:t>
      </w:r>
      <w:r>
        <w:rPr>
          <w:sz w:val="24"/>
          <w:szCs w:val="24"/>
        </w:rPr>
        <w:t>20</w:t>
      </w:r>
      <w:r w:rsidRPr="00EF453B">
        <w:rPr>
          <w:sz w:val="24"/>
          <w:szCs w:val="24"/>
        </w:rPr>
        <w:t xml:space="preserve"> р.</w:t>
      </w:r>
    </w:p>
    <w:p w:rsidR="0066080B" w:rsidRPr="00EF453B" w:rsidRDefault="0066080B" w:rsidP="001D2B61">
      <w:pPr>
        <w:pStyle w:val="BodyText"/>
        <w:ind w:left="9912"/>
        <w:rPr>
          <w:sz w:val="24"/>
          <w:szCs w:val="24"/>
        </w:rPr>
      </w:pPr>
      <w:r>
        <w:rPr>
          <w:sz w:val="24"/>
          <w:szCs w:val="24"/>
        </w:rPr>
        <w:t>з</w:t>
      </w:r>
      <w:r w:rsidRPr="00EF453B">
        <w:rPr>
          <w:sz w:val="24"/>
          <w:szCs w:val="24"/>
        </w:rPr>
        <w:t xml:space="preserve">авідувач кафедри </w:t>
      </w:r>
      <w:r>
        <w:rPr>
          <w:sz w:val="24"/>
          <w:szCs w:val="24"/>
        </w:rPr>
        <w:t>філософії та соціально-гуманітарних наук</w:t>
      </w:r>
    </w:p>
    <w:p w:rsidR="0066080B" w:rsidRPr="00EF453B" w:rsidRDefault="0066080B" w:rsidP="001D2B61">
      <w:pPr>
        <w:pStyle w:val="BodyText"/>
        <w:ind w:left="9912"/>
        <w:rPr>
          <w:sz w:val="24"/>
          <w:szCs w:val="24"/>
        </w:rPr>
      </w:pPr>
      <w:r w:rsidRPr="00EF453B">
        <w:rPr>
          <w:sz w:val="24"/>
          <w:szCs w:val="24"/>
        </w:rPr>
        <w:t>___________ …(</w:t>
      </w:r>
      <w:r>
        <w:rPr>
          <w:sz w:val="24"/>
          <w:szCs w:val="24"/>
        </w:rPr>
        <w:t>Ірина ПОЛІЩУК</w:t>
      </w:r>
      <w:r w:rsidRPr="00EF453B">
        <w:rPr>
          <w:sz w:val="24"/>
          <w:szCs w:val="24"/>
        </w:rPr>
        <w:t xml:space="preserve">) </w:t>
      </w:r>
    </w:p>
    <w:p w:rsidR="0066080B" w:rsidRDefault="0066080B" w:rsidP="001D2B61">
      <w:pPr>
        <w:jc w:val="center"/>
        <w:rPr>
          <w:lang w:val="uk-UA"/>
        </w:rPr>
      </w:pPr>
    </w:p>
    <w:p w:rsidR="0066080B" w:rsidRPr="00A44881" w:rsidRDefault="0066080B" w:rsidP="001D2B61">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СИЛАБУС О</w:t>
      </w:r>
      <w:r w:rsidRPr="00A44881">
        <w:rPr>
          <w:rFonts w:ascii="Times New Roman" w:hAnsi="Times New Roman" w:cs="Times New Roman"/>
          <w:b/>
          <w:bCs/>
          <w:sz w:val="28"/>
          <w:szCs w:val="28"/>
          <w:lang w:val="uk-UA"/>
        </w:rPr>
        <w:t>СВІТН</w:t>
      </w:r>
      <w:r>
        <w:rPr>
          <w:rFonts w:ascii="Times New Roman" w:hAnsi="Times New Roman" w:cs="Times New Roman"/>
          <w:b/>
          <w:bCs/>
          <w:sz w:val="28"/>
          <w:szCs w:val="28"/>
          <w:lang w:val="uk-UA"/>
        </w:rPr>
        <w:t>Ь</w:t>
      </w:r>
      <w:r w:rsidRPr="00A44881">
        <w:rPr>
          <w:rFonts w:ascii="Times New Roman" w:hAnsi="Times New Roman" w:cs="Times New Roman"/>
          <w:b/>
          <w:bCs/>
          <w:sz w:val="28"/>
          <w:szCs w:val="28"/>
          <w:lang w:val="uk-UA"/>
        </w:rPr>
        <w:t>ОЇ КОМПОНЕНТИ</w:t>
      </w:r>
    </w:p>
    <w:p w:rsidR="0066080B" w:rsidRPr="00A44881" w:rsidRDefault="0066080B" w:rsidP="001D2B61">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ФІЛОСОФІЯ</w:t>
      </w:r>
    </w:p>
    <w:p w:rsidR="0066080B" w:rsidRPr="00A44881" w:rsidRDefault="0066080B" w:rsidP="001D2B61">
      <w:pPr>
        <w:rPr>
          <w:rFonts w:ascii="Times New Roman" w:hAnsi="Times New Roman" w:cs="Times New Roman"/>
          <w:sz w:val="28"/>
          <w:szCs w:val="28"/>
          <w:lang w:val="uk-UA"/>
        </w:rPr>
      </w:pPr>
    </w:p>
    <w:p w:rsidR="0066080B" w:rsidRPr="00A44881" w:rsidRDefault="0066080B" w:rsidP="00BF28F2">
      <w:pPr>
        <w:rPr>
          <w:rFonts w:ascii="Times New Roman" w:hAnsi="Times New Roman" w:cs="Times New Roman"/>
          <w:sz w:val="28"/>
          <w:szCs w:val="28"/>
          <w:lang w:val="uk-UA"/>
        </w:rPr>
      </w:pPr>
      <w:r w:rsidRPr="00A44881">
        <w:rPr>
          <w:rFonts w:ascii="Times New Roman" w:hAnsi="Times New Roman" w:cs="Times New Roman"/>
          <w:sz w:val="28"/>
          <w:szCs w:val="28"/>
          <w:lang w:val="uk-UA"/>
        </w:rPr>
        <w:t>Освітня програма</w:t>
      </w:r>
      <w:r>
        <w:rPr>
          <w:rFonts w:ascii="Times New Roman" w:hAnsi="Times New Roman" w:cs="Times New Roman"/>
          <w:sz w:val="28"/>
          <w:szCs w:val="28"/>
          <w:lang w:val="uk-UA"/>
        </w:rPr>
        <w:t xml:space="preserve"> Культурологія</w:t>
      </w:r>
    </w:p>
    <w:p w:rsidR="0066080B" w:rsidRPr="00A44881" w:rsidRDefault="0066080B" w:rsidP="00BF28F2">
      <w:pPr>
        <w:rPr>
          <w:rFonts w:ascii="Times New Roman" w:hAnsi="Times New Roman" w:cs="Times New Roman"/>
          <w:sz w:val="28"/>
          <w:szCs w:val="28"/>
          <w:lang w:val="uk-UA"/>
        </w:rPr>
      </w:pPr>
      <w:r w:rsidRPr="00A44881">
        <w:rPr>
          <w:rFonts w:ascii="Times New Roman" w:hAnsi="Times New Roman" w:cs="Times New Roman"/>
          <w:sz w:val="28"/>
          <w:szCs w:val="28"/>
          <w:lang w:val="uk-UA"/>
        </w:rPr>
        <w:t>Спеціальність</w:t>
      </w:r>
      <w:r>
        <w:rPr>
          <w:rFonts w:ascii="Times New Roman" w:hAnsi="Times New Roman" w:cs="Times New Roman"/>
          <w:sz w:val="28"/>
          <w:szCs w:val="28"/>
          <w:lang w:val="uk-UA"/>
        </w:rPr>
        <w:t xml:space="preserve"> 034 Культурологія</w:t>
      </w:r>
    </w:p>
    <w:p w:rsidR="0066080B" w:rsidRDefault="0066080B" w:rsidP="00BF28F2">
      <w:pPr>
        <w:rPr>
          <w:rFonts w:ascii="Times New Roman" w:hAnsi="Times New Roman" w:cs="Times New Roman"/>
          <w:sz w:val="28"/>
          <w:szCs w:val="28"/>
          <w:lang w:val="uk-UA"/>
        </w:rPr>
      </w:pPr>
      <w:r w:rsidRPr="00A44881">
        <w:rPr>
          <w:rFonts w:ascii="Times New Roman" w:hAnsi="Times New Roman" w:cs="Times New Roman"/>
          <w:sz w:val="28"/>
          <w:szCs w:val="28"/>
          <w:lang w:val="uk-UA"/>
        </w:rPr>
        <w:t>Галузь знань</w:t>
      </w:r>
      <w:r>
        <w:rPr>
          <w:rFonts w:ascii="Times New Roman" w:hAnsi="Times New Roman" w:cs="Times New Roman"/>
          <w:sz w:val="28"/>
          <w:szCs w:val="28"/>
          <w:lang w:val="uk-UA"/>
        </w:rPr>
        <w:t xml:space="preserve"> 03 Гуманітарні науки</w:t>
      </w:r>
    </w:p>
    <w:p w:rsidR="0066080B" w:rsidRDefault="0066080B" w:rsidP="001D2B61">
      <w:pPr>
        <w:rPr>
          <w:rFonts w:ascii="Times New Roman" w:hAnsi="Times New Roman" w:cs="Times New Roman"/>
          <w:sz w:val="28"/>
          <w:szCs w:val="28"/>
          <w:lang w:val="uk-UA"/>
        </w:rPr>
      </w:pPr>
    </w:p>
    <w:p w:rsidR="0066080B" w:rsidRDefault="0066080B" w:rsidP="001D2B61">
      <w:pPr>
        <w:rPr>
          <w:rFonts w:ascii="Times New Roman" w:hAnsi="Times New Roman" w:cs="Times New Roman"/>
          <w:sz w:val="28"/>
          <w:szCs w:val="28"/>
          <w:lang w:val="uk-UA"/>
        </w:rPr>
      </w:pPr>
    </w:p>
    <w:p w:rsidR="0066080B" w:rsidRDefault="0066080B" w:rsidP="001D2B61">
      <w:pPr>
        <w:jc w:val="center"/>
        <w:rPr>
          <w:rFonts w:ascii="Times New Roman" w:hAnsi="Times New Roman" w:cs="Times New Roman"/>
          <w:sz w:val="28"/>
          <w:szCs w:val="28"/>
          <w:lang w:val="uk-UA"/>
        </w:rPr>
      </w:pPr>
      <w:r>
        <w:rPr>
          <w:rFonts w:ascii="Times New Roman" w:hAnsi="Times New Roman" w:cs="Times New Roman"/>
          <w:sz w:val="28"/>
          <w:szCs w:val="28"/>
          <w:lang w:val="uk-UA"/>
        </w:rPr>
        <w:t>Херсон 2020</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10206"/>
      </w:tblGrid>
      <w:tr w:rsidR="0066080B" w:rsidRPr="00AB0A77">
        <w:tc>
          <w:tcPr>
            <w:tcW w:w="3936" w:type="dxa"/>
          </w:tcPr>
          <w:p w:rsidR="0066080B" w:rsidRPr="00AB0A77" w:rsidRDefault="0066080B" w:rsidP="00FC73A7">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Назва освітньої компоненти</w:t>
            </w:r>
          </w:p>
        </w:tc>
        <w:tc>
          <w:tcPr>
            <w:tcW w:w="10206" w:type="dxa"/>
          </w:tcPr>
          <w:p w:rsidR="0066080B" w:rsidRPr="00AB0A77" w:rsidRDefault="0066080B" w:rsidP="00FC73A7">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Філософія</w:t>
            </w:r>
          </w:p>
        </w:tc>
      </w:tr>
      <w:tr w:rsidR="0066080B" w:rsidRPr="00AB0A77">
        <w:tc>
          <w:tcPr>
            <w:tcW w:w="3936" w:type="dxa"/>
          </w:tcPr>
          <w:p w:rsidR="0066080B" w:rsidRPr="00AB0A77" w:rsidRDefault="0066080B" w:rsidP="00FC73A7">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Викладач (і)</w:t>
            </w:r>
          </w:p>
        </w:tc>
        <w:tc>
          <w:tcPr>
            <w:tcW w:w="10206" w:type="dxa"/>
          </w:tcPr>
          <w:p w:rsidR="0066080B" w:rsidRPr="00AB0A77" w:rsidRDefault="0066080B" w:rsidP="00FC73A7">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Кандидат філософських наук, доцент Галіченко Максим Володимирович</w:t>
            </w:r>
          </w:p>
        </w:tc>
      </w:tr>
      <w:tr w:rsidR="0066080B" w:rsidRPr="00F15CED">
        <w:tc>
          <w:tcPr>
            <w:tcW w:w="3936" w:type="dxa"/>
          </w:tcPr>
          <w:p w:rsidR="0066080B" w:rsidRPr="00AB0A77" w:rsidRDefault="0066080B" w:rsidP="00FC73A7">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Посилання на сайт</w:t>
            </w:r>
          </w:p>
        </w:tc>
        <w:tc>
          <w:tcPr>
            <w:tcW w:w="10206" w:type="dxa"/>
          </w:tcPr>
          <w:p w:rsidR="0066080B" w:rsidRPr="0002220E" w:rsidRDefault="0066080B" w:rsidP="00FC73A7">
            <w:pPr>
              <w:spacing w:after="0" w:line="360" w:lineRule="auto"/>
              <w:rPr>
                <w:lang w:val="uk-UA"/>
              </w:rPr>
            </w:pPr>
            <w:hyperlink r:id="rId5" w:history="1">
              <w:r w:rsidRPr="009070CF">
                <w:rPr>
                  <w:rStyle w:val="Hyperlink"/>
                  <w:rFonts w:ascii="Times New Roman" w:hAnsi="Times New Roman" w:cs="Times New Roman"/>
                  <w:sz w:val="24"/>
                  <w:szCs w:val="24"/>
                  <w:lang w:val="uk-UA"/>
                </w:rPr>
                <w:t>http://www.kspu.edu/About/GeneralChair/ChairPhilosophy/EduWork.aspx</w:t>
              </w:r>
            </w:hyperlink>
          </w:p>
          <w:p w:rsidR="0066080B" w:rsidRPr="0002220E" w:rsidRDefault="0066080B" w:rsidP="00FC73A7">
            <w:pPr>
              <w:spacing w:after="0" w:line="360" w:lineRule="auto"/>
              <w:rPr>
                <w:rFonts w:ascii="Times New Roman" w:hAnsi="Times New Roman" w:cs="Times New Roman"/>
                <w:sz w:val="24"/>
                <w:szCs w:val="24"/>
                <w:lang w:val="uk-UA"/>
              </w:rPr>
            </w:pPr>
            <w:hyperlink r:id="rId6" w:history="1">
              <w:r w:rsidRPr="00995420">
                <w:rPr>
                  <w:rStyle w:val="Hyperlink"/>
                  <w:rFonts w:ascii="Times New Roman" w:hAnsi="Times New Roman" w:cs="Times New Roman"/>
                  <w:sz w:val="24"/>
                  <w:szCs w:val="24"/>
                  <w:lang w:val="uk-UA"/>
                </w:rPr>
                <w:t>http://ksuonline.kspu.edu/course/view.php?id=2829</w:t>
              </w:r>
            </w:hyperlink>
            <w:r>
              <w:rPr>
                <w:rFonts w:ascii="Times New Roman" w:hAnsi="Times New Roman" w:cs="Times New Roman"/>
                <w:sz w:val="24"/>
                <w:szCs w:val="24"/>
                <w:lang w:val="uk-UA"/>
              </w:rPr>
              <w:t xml:space="preserve"> </w:t>
            </w:r>
          </w:p>
        </w:tc>
      </w:tr>
      <w:tr w:rsidR="0066080B" w:rsidRPr="00AB0A77">
        <w:tc>
          <w:tcPr>
            <w:tcW w:w="3936" w:type="dxa"/>
          </w:tcPr>
          <w:p w:rsidR="0066080B" w:rsidRPr="00AB0A77" w:rsidRDefault="0066080B" w:rsidP="00FC73A7">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Контактний тел.</w:t>
            </w:r>
          </w:p>
        </w:tc>
        <w:tc>
          <w:tcPr>
            <w:tcW w:w="10206" w:type="dxa"/>
          </w:tcPr>
          <w:p w:rsidR="0066080B" w:rsidRPr="00AB0A77" w:rsidRDefault="0066080B" w:rsidP="00FC73A7">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(0552) 49-23-34</w:t>
            </w:r>
          </w:p>
        </w:tc>
      </w:tr>
      <w:tr w:rsidR="0066080B" w:rsidRPr="00F15CED">
        <w:tc>
          <w:tcPr>
            <w:tcW w:w="3936" w:type="dxa"/>
          </w:tcPr>
          <w:p w:rsidR="0066080B" w:rsidRPr="00AB0A77" w:rsidRDefault="0066080B" w:rsidP="00FC73A7">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E-mail викладача:</w:t>
            </w:r>
          </w:p>
        </w:tc>
        <w:tc>
          <w:tcPr>
            <w:tcW w:w="10206" w:type="dxa"/>
          </w:tcPr>
          <w:p w:rsidR="0066080B" w:rsidRPr="0002220E" w:rsidRDefault="0066080B" w:rsidP="0002220E">
            <w:pPr>
              <w:spacing w:after="0" w:line="360" w:lineRule="auto"/>
              <w:rPr>
                <w:lang w:val="uk-UA"/>
              </w:rPr>
            </w:pPr>
            <w:hyperlink r:id="rId7" w:history="1">
              <w:r w:rsidRPr="009070CF">
                <w:rPr>
                  <w:rStyle w:val="Hyperlink"/>
                  <w:rFonts w:ascii="Times New Roman" w:hAnsi="Times New Roman" w:cs="Times New Roman"/>
                  <w:sz w:val="24"/>
                  <w:szCs w:val="24"/>
                  <w:shd w:val="clear" w:color="auto" w:fill="FFFFFF"/>
                </w:rPr>
                <w:t>mg</w:t>
              </w:r>
              <w:r w:rsidRPr="00867394">
                <w:rPr>
                  <w:rStyle w:val="Hyperlink"/>
                  <w:rFonts w:ascii="Times New Roman" w:hAnsi="Times New Roman" w:cs="Times New Roman"/>
                  <w:sz w:val="24"/>
                  <w:szCs w:val="24"/>
                  <w:shd w:val="clear" w:color="auto" w:fill="FFFFFF"/>
                  <w:lang w:val="uk-UA"/>
                </w:rPr>
                <w:t>3473612@</w:t>
              </w:r>
              <w:r w:rsidRPr="009070CF">
                <w:rPr>
                  <w:rStyle w:val="Hyperlink"/>
                  <w:rFonts w:ascii="Times New Roman" w:hAnsi="Times New Roman" w:cs="Times New Roman"/>
                  <w:sz w:val="24"/>
                  <w:szCs w:val="24"/>
                  <w:shd w:val="clear" w:color="auto" w:fill="FFFFFF"/>
                </w:rPr>
                <w:t>gmail</w:t>
              </w:r>
              <w:r w:rsidRPr="00867394">
                <w:rPr>
                  <w:rStyle w:val="Hyperlink"/>
                  <w:rFonts w:ascii="Times New Roman" w:hAnsi="Times New Roman" w:cs="Times New Roman"/>
                  <w:sz w:val="24"/>
                  <w:szCs w:val="24"/>
                  <w:shd w:val="clear" w:color="auto" w:fill="FFFFFF"/>
                  <w:lang w:val="uk-UA"/>
                </w:rPr>
                <w:t>.</w:t>
              </w:r>
              <w:r w:rsidRPr="009070CF">
                <w:rPr>
                  <w:rStyle w:val="Hyperlink"/>
                  <w:rFonts w:ascii="Times New Roman" w:hAnsi="Times New Roman" w:cs="Times New Roman"/>
                  <w:sz w:val="24"/>
                  <w:szCs w:val="24"/>
                  <w:shd w:val="clear" w:color="auto" w:fill="FFFFFF"/>
                </w:rPr>
                <w:t>com</w:t>
              </w:r>
            </w:hyperlink>
          </w:p>
          <w:p w:rsidR="0066080B" w:rsidRPr="00867394" w:rsidRDefault="0066080B" w:rsidP="0002220E">
            <w:pPr>
              <w:spacing w:after="0" w:line="360" w:lineRule="auto"/>
              <w:rPr>
                <w:rFonts w:ascii="Times New Roman" w:hAnsi="Times New Roman" w:cs="Times New Roman"/>
                <w:sz w:val="24"/>
                <w:szCs w:val="24"/>
                <w:lang w:val="uk-UA"/>
              </w:rPr>
            </w:pPr>
            <w:hyperlink r:id="rId8" w:history="1">
              <w:r w:rsidRPr="00DD79F6">
                <w:rPr>
                  <w:rStyle w:val="Hyperlink"/>
                  <w:rFonts w:ascii="Times New Roman" w:hAnsi="Times New Roman" w:cs="Times New Roman"/>
                  <w:lang w:val="en-US"/>
                </w:rPr>
                <w:t>MHalichenko</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ksu</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ua</w:t>
              </w:r>
            </w:hyperlink>
            <w:r w:rsidRPr="00867394">
              <w:rPr>
                <w:rFonts w:ascii="Times New Roman" w:hAnsi="Times New Roman" w:cs="Times New Roman"/>
                <w:lang w:val="uk-UA"/>
              </w:rPr>
              <w:t xml:space="preserve"> </w:t>
            </w:r>
          </w:p>
        </w:tc>
      </w:tr>
      <w:tr w:rsidR="0066080B" w:rsidRPr="00AB0A77">
        <w:tc>
          <w:tcPr>
            <w:tcW w:w="3936" w:type="dxa"/>
          </w:tcPr>
          <w:p w:rsidR="0066080B" w:rsidRPr="00AB0A77" w:rsidRDefault="0066080B" w:rsidP="00FC73A7">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Графік консультацій</w:t>
            </w:r>
          </w:p>
        </w:tc>
        <w:tc>
          <w:tcPr>
            <w:tcW w:w="10206" w:type="dxa"/>
          </w:tcPr>
          <w:p w:rsidR="0066080B" w:rsidRPr="003C04A1" w:rsidRDefault="0066080B" w:rsidP="00FC73A7">
            <w:pPr>
              <w:spacing w:after="0" w:line="360" w:lineRule="auto"/>
              <w:rPr>
                <w:rFonts w:ascii="Times New Roman" w:hAnsi="Times New Roman" w:cs="Times New Roman"/>
                <w:sz w:val="24"/>
                <w:szCs w:val="24"/>
              </w:rPr>
            </w:pPr>
            <w:r>
              <w:rPr>
                <w:rFonts w:ascii="Times New Roman" w:hAnsi="Times New Roman" w:cs="Times New Roman"/>
                <w:sz w:val="24"/>
                <w:szCs w:val="24"/>
                <w:lang w:val="uk-UA"/>
              </w:rPr>
              <w:t>За розкладом на сторінці кафедри філософії та соціально-гуманітарних наук</w:t>
            </w:r>
          </w:p>
        </w:tc>
      </w:tr>
    </w:tbl>
    <w:p w:rsidR="0066080B" w:rsidRDefault="0066080B" w:rsidP="001D2B61">
      <w:pPr>
        <w:rPr>
          <w:rFonts w:ascii="Times New Roman" w:hAnsi="Times New Roman" w:cs="Times New Roman"/>
          <w:sz w:val="28"/>
          <w:szCs w:val="28"/>
          <w:lang w:val="uk-UA"/>
        </w:rPr>
      </w:pPr>
    </w:p>
    <w:p w:rsidR="0066080B" w:rsidRDefault="0066080B" w:rsidP="001D2B61">
      <w:pPr>
        <w:pStyle w:val="ListParagraph"/>
        <w:numPr>
          <w:ilvl w:val="0"/>
          <w:numId w:val="1"/>
        </w:numP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Анотація до курсу</w:t>
      </w:r>
    </w:p>
    <w:p w:rsidR="0066080B" w:rsidRDefault="0066080B" w:rsidP="001D2B61">
      <w:pPr>
        <w:pStyle w:val="ListParagraph"/>
        <w:ind w:left="360" w:firstLine="348"/>
        <w:jc w:val="both"/>
        <w:rPr>
          <w:rFonts w:ascii="Times New Roman" w:hAnsi="Times New Roman" w:cs="Times New Roman"/>
          <w:sz w:val="28"/>
          <w:szCs w:val="28"/>
          <w:lang w:val="uk-UA"/>
        </w:rPr>
      </w:pPr>
      <w:r w:rsidRPr="008E0DED">
        <w:rPr>
          <w:rFonts w:ascii="Times New Roman" w:hAnsi="Times New Roman" w:cs="Times New Roman"/>
          <w:sz w:val="28"/>
          <w:szCs w:val="28"/>
          <w:lang w:val="uk-UA"/>
        </w:rPr>
        <w:t>Курс «Філософія»</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включає</w:t>
      </w:r>
      <w:r w:rsidRPr="008E0DED">
        <w:rPr>
          <w:rFonts w:ascii="Times New Roman" w:hAnsi="Times New Roman" w:cs="Times New Roman"/>
          <w:sz w:val="28"/>
          <w:szCs w:val="28"/>
          <w:lang w:val="uk-UA"/>
        </w:rPr>
        <w:t>:</w:t>
      </w:r>
    </w:p>
    <w:p w:rsidR="0066080B" w:rsidRPr="008E0DED" w:rsidRDefault="0066080B" w:rsidP="001D2B61">
      <w:pPr>
        <w:pStyle w:val="ListParagraph"/>
        <w:numPr>
          <w:ilvl w:val="0"/>
          <w:numId w:val="6"/>
        </w:numPr>
        <w:spacing w:after="0"/>
        <w:jc w:val="both"/>
        <w:rPr>
          <w:rFonts w:ascii="Times New Roman" w:hAnsi="Times New Roman" w:cs="Times New Roman"/>
          <w:sz w:val="28"/>
          <w:szCs w:val="28"/>
          <w:lang w:val="uk-UA"/>
        </w:rPr>
      </w:pPr>
      <w:r w:rsidRPr="008E0DED">
        <w:rPr>
          <w:rFonts w:ascii="Times New Roman" w:hAnsi="Times New Roman" w:cs="Times New Roman"/>
          <w:sz w:val="28"/>
          <w:szCs w:val="28"/>
          <w:lang w:val="uk-UA"/>
        </w:rPr>
        <w:t>знання об’єкту</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предмету, </w:t>
      </w:r>
      <w:r w:rsidRPr="008E0DED">
        <w:rPr>
          <w:rFonts w:ascii="Times New Roman" w:hAnsi="Times New Roman" w:cs="Times New Roman"/>
          <w:sz w:val="28"/>
          <w:szCs w:val="28"/>
          <w:lang w:val="uk-UA"/>
        </w:rPr>
        <w:t>метод</w:t>
      </w:r>
      <w:r>
        <w:rPr>
          <w:rFonts w:ascii="Times New Roman" w:hAnsi="Times New Roman" w:cs="Times New Roman"/>
          <w:sz w:val="28"/>
          <w:szCs w:val="28"/>
          <w:lang w:val="uk-UA"/>
        </w:rPr>
        <w:t>ів та</w:t>
      </w:r>
      <w:r w:rsidRPr="008E0DED">
        <w:rPr>
          <w:rFonts w:ascii="Times New Roman" w:hAnsi="Times New Roman" w:cs="Times New Roman"/>
          <w:sz w:val="28"/>
          <w:szCs w:val="28"/>
          <w:lang w:val="uk-UA"/>
        </w:rPr>
        <w:t xml:space="preserve"> функці</w:t>
      </w:r>
      <w:r>
        <w:rPr>
          <w:rFonts w:ascii="Times New Roman" w:hAnsi="Times New Roman" w:cs="Times New Roman"/>
          <w:sz w:val="28"/>
          <w:szCs w:val="28"/>
          <w:lang w:val="uk-UA"/>
        </w:rPr>
        <w:t>й</w:t>
      </w:r>
      <w:r w:rsidRPr="008E0DED">
        <w:rPr>
          <w:rFonts w:ascii="Times New Roman" w:hAnsi="Times New Roman" w:cs="Times New Roman"/>
          <w:sz w:val="28"/>
          <w:szCs w:val="28"/>
          <w:lang w:val="uk-UA"/>
        </w:rPr>
        <w:t xml:space="preserve"> філософії</w:t>
      </w:r>
      <w:r>
        <w:rPr>
          <w:rFonts w:ascii="Times New Roman" w:hAnsi="Times New Roman" w:cs="Times New Roman"/>
          <w:sz w:val="28"/>
          <w:szCs w:val="28"/>
          <w:lang w:val="uk-UA"/>
        </w:rPr>
        <w:t>, зміст основних світових</w:t>
      </w:r>
      <w:r w:rsidRPr="008E0DED">
        <w:rPr>
          <w:rFonts w:ascii="Times New Roman" w:hAnsi="Times New Roman" w:cs="Times New Roman"/>
          <w:sz w:val="28"/>
          <w:szCs w:val="28"/>
          <w:lang w:val="uk-UA"/>
        </w:rPr>
        <w:t xml:space="preserve"> та українських філософських шкіл і концепцій;</w:t>
      </w:r>
    </w:p>
    <w:p w:rsidR="0066080B" w:rsidRDefault="0066080B" w:rsidP="001D2B61">
      <w:pPr>
        <w:pStyle w:val="ListParagraph"/>
        <w:numPr>
          <w:ilvl w:val="0"/>
          <w:numId w:val="6"/>
        </w:numPr>
        <w:spacing w:after="0"/>
        <w:jc w:val="both"/>
        <w:rPr>
          <w:rFonts w:ascii="Times New Roman" w:hAnsi="Times New Roman" w:cs="Times New Roman"/>
          <w:sz w:val="28"/>
          <w:szCs w:val="28"/>
          <w:lang w:val="uk-UA"/>
        </w:rPr>
      </w:pPr>
      <w:r w:rsidRPr="008E0DED">
        <w:rPr>
          <w:rFonts w:ascii="Times New Roman" w:hAnsi="Times New Roman" w:cs="Times New Roman"/>
          <w:sz w:val="28"/>
          <w:szCs w:val="28"/>
          <w:lang w:val="uk-UA"/>
        </w:rPr>
        <w:t xml:space="preserve">зміст сучасних онтологічних, феноменологічних, гносеологічних, </w:t>
      </w:r>
      <w:r>
        <w:rPr>
          <w:rFonts w:ascii="Times New Roman" w:hAnsi="Times New Roman" w:cs="Times New Roman"/>
          <w:sz w:val="28"/>
          <w:szCs w:val="28"/>
          <w:lang w:val="uk-UA"/>
        </w:rPr>
        <w:t>філософсько-ант</w:t>
      </w:r>
      <w:r w:rsidRPr="008E0DED">
        <w:rPr>
          <w:rFonts w:ascii="Times New Roman" w:hAnsi="Times New Roman" w:cs="Times New Roman"/>
          <w:sz w:val="28"/>
          <w:szCs w:val="28"/>
          <w:lang w:val="uk-UA"/>
        </w:rPr>
        <w:t>р</w:t>
      </w:r>
      <w:r>
        <w:rPr>
          <w:rFonts w:ascii="Times New Roman" w:hAnsi="Times New Roman" w:cs="Times New Roman"/>
          <w:sz w:val="28"/>
          <w:szCs w:val="28"/>
          <w:lang w:val="uk-UA"/>
        </w:rPr>
        <w:t>о</w:t>
      </w:r>
      <w:r w:rsidRPr="008E0DED">
        <w:rPr>
          <w:rFonts w:ascii="Times New Roman" w:hAnsi="Times New Roman" w:cs="Times New Roman"/>
          <w:sz w:val="28"/>
          <w:szCs w:val="28"/>
          <w:lang w:val="uk-UA"/>
        </w:rPr>
        <w:t>пологічних,</w:t>
      </w:r>
      <w:r>
        <w:rPr>
          <w:rFonts w:ascii="Times New Roman" w:hAnsi="Times New Roman" w:cs="Times New Roman"/>
          <w:sz w:val="28"/>
          <w:szCs w:val="28"/>
          <w:lang w:val="uk-UA"/>
        </w:rPr>
        <w:t xml:space="preserve"> </w:t>
      </w:r>
      <w:r w:rsidRPr="008E0DED">
        <w:rPr>
          <w:rFonts w:ascii="Times New Roman" w:hAnsi="Times New Roman" w:cs="Times New Roman"/>
          <w:sz w:val="28"/>
          <w:szCs w:val="28"/>
          <w:lang w:val="uk-UA"/>
        </w:rPr>
        <w:t>соціально-філософських</w:t>
      </w:r>
      <w:r>
        <w:rPr>
          <w:rFonts w:ascii="Times New Roman" w:hAnsi="Times New Roman" w:cs="Times New Roman"/>
          <w:sz w:val="28"/>
          <w:szCs w:val="28"/>
          <w:lang w:val="uk-UA"/>
        </w:rPr>
        <w:t xml:space="preserve"> та аксіологічних вчень</w:t>
      </w:r>
      <w:r w:rsidRPr="008E0DED">
        <w:rPr>
          <w:rFonts w:ascii="Times New Roman" w:hAnsi="Times New Roman" w:cs="Times New Roman"/>
          <w:sz w:val="28"/>
          <w:szCs w:val="28"/>
          <w:lang w:val="uk-UA"/>
        </w:rPr>
        <w:t>;</w:t>
      </w:r>
    </w:p>
    <w:p w:rsidR="0066080B" w:rsidRDefault="0066080B" w:rsidP="001D2B61">
      <w:pPr>
        <w:pStyle w:val="ListParagraph"/>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основи логіки (форми мислення, етапи розвитку логіки, логічні теорії та закони логіки, класична та некласична логіка);</w:t>
      </w:r>
    </w:p>
    <w:p w:rsidR="0066080B" w:rsidRPr="008E0DED" w:rsidRDefault="0066080B" w:rsidP="001D2B61">
      <w:pPr>
        <w:pStyle w:val="ListParagraph"/>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релігієзнавство (сутність релігії, структура та функції релігії, класифікація релігій, релігії в Україні).</w:t>
      </w:r>
    </w:p>
    <w:p w:rsidR="0066080B" w:rsidRDefault="0066080B" w:rsidP="001D2B61">
      <w:pPr>
        <w:pStyle w:val="ListParagraph"/>
        <w:numPr>
          <w:ilvl w:val="0"/>
          <w:numId w:val="1"/>
        </w:numP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Мета та цілі курсу</w:t>
      </w:r>
    </w:p>
    <w:p w:rsidR="0066080B" w:rsidRDefault="0066080B" w:rsidP="001D2B61">
      <w:pPr>
        <w:pStyle w:val="ListParagraph"/>
        <w:ind w:firstLine="696"/>
        <w:jc w:val="both"/>
        <w:rPr>
          <w:rFonts w:ascii="Times New Roman" w:hAnsi="Times New Roman" w:cs="Times New Roman"/>
          <w:sz w:val="28"/>
          <w:szCs w:val="28"/>
          <w:lang w:val="uk-UA"/>
        </w:rPr>
      </w:pPr>
      <w:r w:rsidRPr="00B15350">
        <w:rPr>
          <w:rFonts w:ascii="Times New Roman" w:hAnsi="Times New Roman" w:cs="Times New Roman"/>
          <w:sz w:val="28"/>
          <w:szCs w:val="28"/>
          <w:lang w:val="uk-UA"/>
        </w:rPr>
        <w:t>Метою курсу</w:t>
      </w:r>
      <w:r w:rsidRPr="007960E3">
        <w:rPr>
          <w:rFonts w:ascii="Times New Roman" w:hAnsi="Times New Roman" w:cs="Times New Roman"/>
          <w:sz w:val="28"/>
          <w:szCs w:val="28"/>
          <w:lang w:val="uk-UA"/>
        </w:rPr>
        <w:t xml:space="preserve"> є ґрунтовна історико-філософська та філософсько-методологічна підготовка майбутніх фахівців, глибоке ознайомлення з філософськими вченнями як теоретичною основою духовної культури у </w:t>
      </w:r>
      <w:r>
        <w:rPr>
          <w:rFonts w:ascii="Times New Roman" w:hAnsi="Times New Roman" w:cs="Times New Roman"/>
          <w:sz w:val="28"/>
          <w:szCs w:val="28"/>
          <w:lang w:val="uk-UA"/>
        </w:rPr>
        <w:t>поєднанні з орієнтацією на світоглядно-філософські проблеми сучасного суспільства, на високий рівень самосвідомості громадянина України.</w:t>
      </w:r>
    </w:p>
    <w:p w:rsidR="0066080B" w:rsidRPr="00B15350" w:rsidRDefault="0066080B" w:rsidP="001D2B61">
      <w:pPr>
        <w:pStyle w:val="ListParagraph"/>
        <w:ind w:firstLine="696"/>
        <w:jc w:val="both"/>
        <w:rPr>
          <w:rFonts w:ascii="Times New Roman" w:hAnsi="Times New Roman" w:cs="Times New Roman"/>
          <w:b/>
          <w:bCs/>
          <w:sz w:val="28"/>
          <w:szCs w:val="28"/>
          <w:lang w:val="uk-UA"/>
        </w:rPr>
      </w:pPr>
      <w:r w:rsidRPr="00B15350">
        <w:rPr>
          <w:rFonts w:ascii="Times New Roman" w:hAnsi="Times New Roman" w:cs="Times New Roman"/>
          <w:b/>
          <w:bCs/>
          <w:sz w:val="28"/>
          <w:szCs w:val="28"/>
          <w:lang w:val="uk-UA"/>
        </w:rPr>
        <w:t>Цілі курсу:</w:t>
      </w:r>
    </w:p>
    <w:p w:rsidR="0066080B" w:rsidRDefault="0066080B" w:rsidP="001D2B61">
      <w:pPr>
        <w:pStyle w:val="ListParagraph"/>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засвоєння вчень світової та української філософії як цілісної системи теоретичних знань про світ, суспільство та людину;</w:t>
      </w:r>
    </w:p>
    <w:p w:rsidR="0066080B" w:rsidRDefault="0066080B" w:rsidP="001D2B61">
      <w:pPr>
        <w:pStyle w:val="ListParagraph"/>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логічного мислення, формування теоретичного рівня світогляду;</w:t>
      </w:r>
    </w:p>
    <w:p w:rsidR="0066080B" w:rsidRDefault="0066080B" w:rsidP="001D2B61">
      <w:pPr>
        <w:pStyle w:val="ListParagraph"/>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здатності до критичного осмислення проблем, що породжені сучасною суспільною практикою;</w:t>
      </w:r>
    </w:p>
    <w:p w:rsidR="0066080B" w:rsidRDefault="0066080B" w:rsidP="001D2B61">
      <w:pPr>
        <w:pStyle w:val="ListParagraph"/>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здатності діяти соціально відповідально та свідомо, власної світоглядної та громадянської позиції;</w:t>
      </w:r>
    </w:p>
    <w:p w:rsidR="0066080B" w:rsidRDefault="0066080B" w:rsidP="001D2B61">
      <w:pPr>
        <w:pStyle w:val="ListParagraph"/>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цінування та повага різноманітності та мультикультурності;</w:t>
      </w:r>
    </w:p>
    <w:p w:rsidR="0066080B" w:rsidRPr="007960E3" w:rsidRDefault="0066080B" w:rsidP="001D2B61">
      <w:pPr>
        <w:pStyle w:val="ListParagraph"/>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дотримання основних положень кодексу академічної доброчесності.</w:t>
      </w:r>
    </w:p>
    <w:p w:rsidR="0066080B" w:rsidRDefault="0066080B" w:rsidP="001D2B61">
      <w:pPr>
        <w:pStyle w:val="ListParagraph"/>
        <w:numPr>
          <w:ilvl w:val="0"/>
          <w:numId w:val="1"/>
        </w:numP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 xml:space="preserve">Компетентності та програмні результати навчання </w:t>
      </w:r>
    </w:p>
    <w:p w:rsidR="0066080B" w:rsidRPr="00BF28F2" w:rsidRDefault="0066080B" w:rsidP="00BF28F2">
      <w:pPr>
        <w:ind w:left="709"/>
        <w:rPr>
          <w:rFonts w:ascii="Times New Roman" w:hAnsi="Times New Roman" w:cs="Times New Roman"/>
          <w:sz w:val="28"/>
          <w:szCs w:val="28"/>
          <w:lang w:val="uk-UA"/>
        </w:rPr>
      </w:pPr>
      <w:r w:rsidRPr="00BF28F2">
        <w:rPr>
          <w:rFonts w:ascii="Times New Roman" w:hAnsi="Times New Roman" w:cs="Times New Roman"/>
          <w:sz w:val="28"/>
          <w:szCs w:val="28"/>
          <w:lang w:val="uk-UA"/>
        </w:rPr>
        <w:t>ЗК 1. Здатність до абстрактного мислення, аналізу та синтезу.</w:t>
      </w:r>
    </w:p>
    <w:p w:rsidR="0066080B" w:rsidRPr="00BF28F2" w:rsidRDefault="0066080B" w:rsidP="00BF28F2">
      <w:pPr>
        <w:ind w:left="709"/>
        <w:rPr>
          <w:rFonts w:ascii="Times New Roman" w:hAnsi="Times New Roman" w:cs="Times New Roman"/>
          <w:sz w:val="28"/>
          <w:szCs w:val="28"/>
          <w:lang w:val="uk-UA"/>
        </w:rPr>
      </w:pPr>
      <w:r w:rsidRPr="00BF28F2">
        <w:rPr>
          <w:rFonts w:ascii="Times New Roman" w:hAnsi="Times New Roman" w:cs="Times New Roman"/>
          <w:sz w:val="28"/>
          <w:szCs w:val="28"/>
          <w:lang w:val="uk-UA"/>
        </w:rPr>
        <w:t>ЗК 2. Здатність застосовувати знання у практичних ситуаціях.</w:t>
      </w:r>
    </w:p>
    <w:p w:rsidR="0066080B" w:rsidRPr="00BF28F2" w:rsidRDefault="0066080B" w:rsidP="00BF28F2">
      <w:pPr>
        <w:ind w:left="709"/>
        <w:rPr>
          <w:rFonts w:ascii="Times New Roman" w:hAnsi="Times New Roman" w:cs="Times New Roman"/>
          <w:sz w:val="28"/>
          <w:szCs w:val="28"/>
          <w:lang w:val="uk-UA"/>
        </w:rPr>
      </w:pPr>
      <w:r w:rsidRPr="00BF28F2">
        <w:rPr>
          <w:rFonts w:ascii="Times New Roman" w:hAnsi="Times New Roman" w:cs="Times New Roman"/>
          <w:sz w:val="28"/>
          <w:szCs w:val="28"/>
          <w:lang w:val="uk-UA"/>
        </w:rPr>
        <w:t>ЗК 3. Здатність спілкуватися державною мовою як усно, так і письмово.</w:t>
      </w:r>
    </w:p>
    <w:p w:rsidR="0066080B" w:rsidRPr="00BF28F2" w:rsidRDefault="0066080B" w:rsidP="00BF28F2">
      <w:pPr>
        <w:ind w:left="709"/>
        <w:rPr>
          <w:rFonts w:ascii="Times New Roman" w:hAnsi="Times New Roman" w:cs="Times New Roman"/>
          <w:sz w:val="28"/>
          <w:szCs w:val="28"/>
          <w:lang w:val="uk-UA"/>
        </w:rPr>
      </w:pPr>
      <w:r w:rsidRPr="00BF28F2">
        <w:rPr>
          <w:rFonts w:ascii="Times New Roman" w:hAnsi="Times New Roman" w:cs="Times New Roman"/>
          <w:sz w:val="28"/>
          <w:szCs w:val="28"/>
          <w:lang w:val="uk-UA"/>
        </w:rPr>
        <w:t>ЗК 7. Здатність зберігати та примножувати моральні, культурні, наукові цінності і досягнення суспільства на основі розуміння історії та закономірностей предметної області, її місця у загальній системі знань про природу і суспільство та у розвитку суспільства, техніки та технологій, використовувати різні види та форми рухової активності для активного відпочинку та ведення здорового способу життя.</w:t>
      </w:r>
    </w:p>
    <w:p w:rsidR="0066080B" w:rsidRPr="00BF28F2" w:rsidRDefault="0066080B" w:rsidP="00BF28F2">
      <w:pPr>
        <w:ind w:left="709"/>
        <w:rPr>
          <w:rFonts w:ascii="Times New Roman" w:hAnsi="Times New Roman" w:cs="Times New Roman"/>
          <w:sz w:val="28"/>
          <w:szCs w:val="28"/>
          <w:lang w:val="uk-UA"/>
        </w:rPr>
      </w:pPr>
      <w:r w:rsidRPr="00BF28F2">
        <w:rPr>
          <w:rFonts w:ascii="Times New Roman" w:hAnsi="Times New Roman" w:cs="Times New Roman"/>
          <w:sz w:val="28"/>
          <w:szCs w:val="28"/>
          <w:lang w:val="uk-UA"/>
        </w:rPr>
        <w:t>ФК 6. Здатність критично аналізувати культурні явища, процеси та практики на основі існуючих наукових теорій та концепцій.</w:t>
      </w:r>
    </w:p>
    <w:p w:rsidR="0066080B" w:rsidRPr="00BF28F2" w:rsidRDefault="0066080B" w:rsidP="00BF28F2">
      <w:pPr>
        <w:ind w:left="709"/>
        <w:rPr>
          <w:rFonts w:ascii="Times New Roman" w:hAnsi="Times New Roman" w:cs="Times New Roman"/>
          <w:sz w:val="28"/>
          <w:szCs w:val="28"/>
          <w:lang w:val="uk-UA"/>
        </w:rPr>
      </w:pPr>
      <w:r w:rsidRPr="00BF28F2">
        <w:rPr>
          <w:rFonts w:ascii="Times New Roman" w:hAnsi="Times New Roman" w:cs="Times New Roman"/>
          <w:sz w:val="28"/>
          <w:szCs w:val="28"/>
          <w:lang w:val="uk-UA"/>
        </w:rPr>
        <w:t>ФК 9. Здатність володіти основними класичними і сучасними категоріями і концепціями культурологічної науки.</w:t>
      </w:r>
    </w:p>
    <w:p w:rsidR="0066080B" w:rsidRPr="00BF28F2" w:rsidRDefault="0066080B" w:rsidP="00BF28F2">
      <w:pPr>
        <w:ind w:left="709"/>
        <w:rPr>
          <w:rFonts w:ascii="Times New Roman" w:hAnsi="Times New Roman" w:cs="Times New Roman"/>
          <w:sz w:val="28"/>
          <w:szCs w:val="28"/>
          <w:lang w:val="uk-UA"/>
        </w:rPr>
      </w:pPr>
      <w:r w:rsidRPr="00BF28F2">
        <w:rPr>
          <w:rFonts w:ascii="Times New Roman" w:hAnsi="Times New Roman" w:cs="Times New Roman"/>
          <w:sz w:val="28"/>
          <w:szCs w:val="28"/>
          <w:lang w:val="uk-UA"/>
        </w:rPr>
        <w:t>ПРЗ 6. Знання принципів типологізації та періодизації культури, особливостей функціонування її форм.</w:t>
      </w:r>
    </w:p>
    <w:p w:rsidR="0066080B" w:rsidRPr="00BF28F2" w:rsidRDefault="0066080B" w:rsidP="00BF28F2">
      <w:pPr>
        <w:ind w:left="709"/>
        <w:rPr>
          <w:rFonts w:ascii="Times New Roman" w:hAnsi="Times New Roman" w:cs="Times New Roman"/>
          <w:sz w:val="28"/>
          <w:szCs w:val="28"/>
          <w:lang w:val="uk-UA"/>
        </w:rPr>
      </w:pPr>
      <w:r w:rsidRPr="00BF28F2">
        <w:rPr>
          <w:rFonts w:ascii="Times New Roman" w:hAnsi="Times New Roman" w:cs="Times New Roman"/>
          <w:sz w:val="28"/>
          <w:szCs w:val="28"/>
          <w:lang w:val="uk-UA"/>
        </w:rPr>
        <w:t>ПРУ 2. Уміння використовувати фахову термінологію, ефективно та вільно передавати культурологічні ідеї та концепції письмово, усно, за допомогою візуальних засобів.</w:t>
      </w:r>
    </w:p>
    <w:p w:rsidR="0066080B" w:rsidRPr="00A44881" w:rsidRDefault="0066080B" w:rsidP="001D2B61">
      <w:pPr>
        <w:pStyle w:val="ListParagraph"/>
        <w:numPr>
          <w:ilvl w:val="0"/>
          <w:numId w:val="1"/>
        </w:numP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Обсяг курсу на поточний навчальний рік</w:t>
      </w:r>
      <w:r>
        <w:rPr>
          <w:rFonts w:ascii="Times New Roman" w:hAnsi="Times New Roman" w:cs="Times New Roman"/>
          <w:b/>
          <w:bCs/>
          <w:sz w:val="28"/>
          <w:szCs w:val="28"/>
          <w:lang w:val="uk-UA"/>
        </w:rPr>
        <w:t xml:space="preserve"> 3 кредити</w:t>
      </w:r>
      <w:r w:rsidRPr="006D1BCE">
        <w:rPr>
          <w:rFonts w:ascii="Times New Roman" w:hAnsi="Times New Roman" w:cs="Times New Roman"/>
          <w:b/>
          <w:bCs/>
          <w:sz w:val="28"/>
          <w:szCs w:val="28"/>
        </w:rPr>
        <w:t>/</w:t>
      </w:r>
      <w:r>
        <w:rPr>
          <w:rFonts w:ascii="Times New Roman" w:hAnsi="Times New Roman" w:cs="Times New Roman"/>
          <w:b/>
          <w:bCs/>
          <w:sz w:val="28"/>
          <w:szCs w:val="28"/>
          <w:lang w:val="uk-UA"/>
        </w:rPr>
        <w:t>90 годин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66080B" w:rsidRPr="00AB0A77">
        <w:tc>
          <w:tcPr>
            <w:tcW w:w="3510" w:type="dxa"/>
          </w:tcPr>
          <w:p w:rsidR="0066080B" w:rsidRPr="00AB0A77" w:rsidRDefault="0066080B" w:rsidP="00FC73A7">
            <w:pPr>
              <w:pStyle w:val="ListParagraph"/>
              <w:ind w:left="0"/>
              <w:rPr>
                <w:rFonts w:ascii="Times New Roman" w:hAnsi="Times New Roman" w:cs="Times New Roman"/>
                <w:sz w:val="28"/>
                <w:szCs w:val="28"/>
                <w:lang w:val="uk-UA"/>
              </w:rPr>
            </w:pPr>
          </w:p>
        </w:tc>
        <w:tc>
          <w:tcPr>
            <w:tcW w:w="3486" w:type="dxa"/>
          </w:tcPr>
          <w:p w:rsidR="0066080B" w:rsidRPr="00AB0A77" w:rsidRDefault="0066080B" w:rsidP="00FC73A7">
            <w:pPr>
              <w:pStyle w:val="ListParagraph"/>
              <w:ind w:left="0"/>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Лекції</w:t>
            </w:r>
          </w:p>
        </w:tc>
        <w:tc>
          <w:tcPr>
            <w:tcW w:w="3531" w:type="dxa"/>
          </w:tcPr>
          <w:p w:rsidR="0066080B" w:rsidRPr="00AB0A77" w:rsidRDefault="0066080B" w:rsidP="00FC73A7">
            <w:pPr>
              <w:pStyle w:val="ListParagraph"/>
              <w:ind w:left="0"/>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Практичні заняття</w:t>
            </w:r>
          </w:p>
        </w:tc>
        <w:tc>
          <w:tcPr>
            <w:tcW w:w="2895" w:type="dxa"/>
          </w:tcPr>
          <w:p w:rsidR="0066080B" w:rsidRPr="00AB0A77" w:rsidRDefault="0066080B" w:rsidP="00FC73A7">
            <w:pPr>
              <w:pStyle w:val="ListParagraph"/>
              <w:ind w:left="0"/>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Самостійна робота</w:t>
            </w:r>
          </w:p>
        </w:tc>
      </w:tr>
      <w:tr w:rsidR="0066080B" w:rsidRPr="00AB0A77">
        <w:tc>
          <w:tcPr>
            <w:tcW w:w="3510" w:type="dxa"/>
          </w:tcPr>
          <w:p w:rsidR="0066080B" w:rsidRPr="00AB0A77" w:rsidRDefault="0066080B" w:rsidP="00FC73A7">
            <w:pPr>
              <w:pStyle w:val="ListParagraph"/>
              <w:ind w:left="0"/>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Кількість годин</w:t>
            </w:r>
          </w:p>
        </w:tc>
        <w:tc>
          <w:tcPr>
            <w:tcW w:w="3486" w:type="dxa"/>
          </w:tcPr>
          <w:p w:rsidR="0066080B" w:rsidRPr="00AB0A77" w:rsidRDefault="0066080B" w:rsidP="00FC73A7">
            <w:pPr>
              <w:pStyle w:val="ListParagraph"/>
              <w:ind w:left="0"/>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3531" w:type="dxa"/>
          </w:tcPr>
          <w:p w:rsidR="0066080B" w:rsidRPr="00AB0A77" w:rsidRDefault="0066080B" w:rsidP="00FC73A7">
            <w:pPr>
              <w:pStyle w:val="ListParagraph"/>
              <w:ind w:left="0"/>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2895" w:type="dxa"/>
          </w:tcPr>
          <w:p w:rsidR="0066080B" w:rsidRPr="00AB0A77" w:rsidRDefault="0066080B" w:rsidP="00FC73A7">
            <w:pPr>
              <w:pStyle w:val="ListParagraph"/>
              <w:ind w:left="0"/>
              <w:rPr>
                <w:rFonts w:ascii="Times New Roman" w:hAnsi="Times New Roman" w:cs="Times New Roman"/>
                <w:sz w:val="28"/>
                <w:szCs w:val="28"/>
                <w:lang w:val="uk-UA"/>
              </w:rPr>
            </w:pPr>
            <w:r>
              <w:rPr>
                <w:rFonts w:ascii="Times New Roman" w:hAnsi="Times New Roman" w:cs="Times New Roman"/>
                <w:sz w:val="28"/>
                <w:szCs w:val="28"/>
                <w:lang w:val="uk-UA"/>
              </w:rPr>
              <w:t>46</w:t>
            </w:r>
          </w:p>
        </w:tc>
      </w:tr>
    </w:tbl>
    <w:p w:rsidR="0066080B" w:rsidRDefault="0066080B" w:rsidP="001D2B61">
      <w:pPr>
        <w:pStyle w:val="ListParagraph"/>
        <w:rPr>
          <w:rFonts w:ascii="Times New Roman" w:hAnsi="Times New Roman" w:cs="Times New Roman"/>
          <w:sz w:val="28"/>
          <w:szCs w:val="28"/>
          <w:lang w:val="uk-UA"/>
        </w:rPr>
      </w:pPr>
    </w:p>
    <w:p w:rsidR="0066080B" w:rsidRPr="00A44881" w:rsidRDefault="0066080B" w:rsidP="001D2B61">
      <w:pPr>
        <w:pStyle w:val="ListParagraph"/>
        <w:numPr>
          <w:ilvl w:val="0"/>
          <w:numId w:val="1"/>
        </w:numP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Ознаки курсу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7"/>
        <w:gridCol w:w="2351"/>
        <w:gridCol w:w="3261"/>
        <w:gridCol w:w="2465"/>
        <w:gridCol w:w="2638"/>
      </w:tblGrid>
      <w:tr w:rsidR="0066080B" w:rsidRPr="00AB0A77">
        <w:tc>
          <w:tcPr>
            <w:tcW w:w="2707" w:type="dxa"/>
          </w:tcPr>
          <w:p w:rsidR="0066080B" w:rsidRPr="00AB0A77" w:rsidRDefault="0066080B" w:rsidP="00FC73A7">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Рік викладання</w:t>
            </w:r>
          </w:p>
        </w:tc>
        <w:tc>
          <w:tcPr>
            <w:tcW w:w="2351" w:type="dxa"/>
          </w:tcPr>
          <w:p w:rsidR="0066080B" w:rsidRPr="00AB0A77" w:rsidRDefault="0066080B" w:rsidP="00FC73A7">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Семестр</w:t>
            </w:r>
          </w:p>
        </w:tc>
        <w:tc>
          <w:tcPr>
            <w:tcW w:w="3261" w:type="dxa"/>
          </w:tcPr>
          <w:p w:rsidR="0066080B" w:rsidRPr="00AB0A77" w:rsidRDefault="0066080B" w:rsidP="00FC73A7">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Спеціальність</w:t>
            </w:r>
          </w:p>
        </w:tc>
        <w:tc>
          <w:tcPr>
            <w:tcW w:w="2465" w:type="dxa"/>
          </w:tcPr>
          <w:p w:rsidR="0066080B" w:rsidRPr="00AB0A77" w:rsidRDefault="0066080B" w:rsidP="00FC73A7">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Курс (рік навчання)</w:t>
            </w:r>
          </w:p>
        </w:tc>
        <w:tc>
          <w:tcPr>
            <w:tcW w:w="2638" w:type="dxa"/>
          </w:tcPr>
          <w:p w:rsidR="0066080B" w:rsidRPr="00AB0A77" w:rsidRDefault="0066080B" w:rsidP="00FC73A7">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Нормативний/</w:t>
            </w:r>
          </w:p>
          <w:p w:rsidR="0066080B" w:rsidRPr="00AB0A77" w:rsidRDefault="0066080B" w:rsidP="00FC73A7">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вибірковий</w:t>
            </w:r>
          </w:p>
        </w:tc>
      </w:tr>
      <w:tr w:rsidR="0066080B" w:rsidRPr="00AB0A77">
        <w:tc>
          <w:tcPr>
            <w:tcW w:w="2707" w:type="dxa"/>
          </w:tcPr>
          <w:p w:rsidR="0066080B" w:rsidRPr="00AB0A77" w:rsidRDefault="0066080B" w:rsidP="00FC73A7">
            <w:pPr>
              <w:pStyle w:val="ListParagraph"/>
              <w:ind w:left="0"/>
              <w:jc w:val="center"/>
              <w:rPr>
                <w:rFonts w:ascii="Times New Roman" w:hAnsi="Times New Roman" w:cs="Times New Roman"/>
                <w:sz w:val="28"/>
                <w:szCs w:val="28"/>
                <w:lang w:val="uk-UA"/>
              </w:rPr>
            </w:pPr>
            <w:r>
              <w:rPr>
                <w:rFonts w:ascii="Times New Roman" w:hAnsi="Times New Roman" w:cs="Times New Roman"/>
                <w:sz w:val="28"/>
                <w:szCs w:val="28"/>
                <w:lang w:val="uk-UA"/>
              </w:rPr>
              <w:t>2020-2021</w:t>
            </w:r>
          </w:p>
        </w:tc>
        <w:tc>
          <w:tcPr>
            <w:tcW w:w="2351" w:type="dxa"/>
          </w:tcPr>
          <w:p w:rsidR="0066080B" w:rsidRPr="00AB0A77" w:rsidRDefault="0066080B" w:rsidP="00FC73A7">
            <w:pPr>
              <w:pStyle w:val="ListParagraph"/>
              <w:ind w:left="0"/>
              <w:jc w:val="center"/>
              <w:rPr>
                <w:rFonts w:ascii="Times New Roman" w:hAnsi="Times New Roman" w:cs="Times New Roman"/>
                <w:sz w:val="28"/>
                <w:szCs w:val="28"/>
                <w:lang w:val="uk-UA"/>
              </w:rPr>
            </w:pPr>
            <w:r>
              <w:rPr>
                <w:rFonts w:ascii="Times New Roman" w:hAnsi="Times New Roman" w:cs="Times New Roman"/>
                <w:sz w:val="28"/>
                <w:szCs w:val="28"/>
                <w:lang w:val="uk-UA"/>
              </w:rPr>
              <w:t>І</w:t>
            </w:r>
          </w:p>
        </w:tc>
        <w:tc>
          <w:tcPr>
            <w:tcW w:w="3261" w:type="dxa"/>
          </w:tcPr>
          <w:p w:rsidR="0066080B" w:rsidRPr="00AB0A77" w:rsidRDefault="0066080B" w:rsidP="00BF28F2">
            <w:pPr>
              <w:pStyle w:val="ListParagraph"/>
              <w:ind w:left="0"/>
              <w:rPr>
                <w:rFonts w:ascii="Times New Roman" w:hAnsi="Times New Roman" w:cs="Times New Roman"/>
                <w:sz w:val="28"/>
                <w:szCs w:val="28"/>
                <w:lang w:val="uk-UA"/>
              </w:rPr>
            </w:pPr>
            <w:r>
              <w:rPr>
                <w:rFonts w:ascii="Times New Roman" w:hAnsi="Times New Roman" w:cs="Times New Roman"/>
                <w:sz w:val="28"/>
                <w:szCs w:val="28"/>
                <w:lang w:val="uk-UA"/>
              </w:rPr>
              <w:t>034 Культурологія</w:t>
            </w:r>
          </w:p>
        </w:tc>
        <w:tc>
          <w:tcPr>
            <w:tcW w:w="2465" w:type="dxa"/>
          </w:tcPr>
          <w:p w:rsidR="0066080B" w:rsidRPr="00AB0A77" w:rsidRDefault="0066080B" w:rsidP="00FC73A7">
            <w:pPr>
              <w:pStyle w:val="ListParagraph"/>
              <w:ind w:left="0"/>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2638" w:type="dxa"/>
          </w:tcPr>
          <w:p w:rsidR="0066080B" w:rsidRPr="00AB0A77" w:rsidRDefault="0066080B" w:rsidP="00FC73A7">
            <w:pPr>
              <w:pStyle w:val="ListParagraph"/>
              <w:ind w:left="0"/>
              <w:jc w:val="center"/>
              <w:rPr>
                <w:rFonts w:ascii="Times New Roman" w:hAnsi="Times New Roman" w:cs="Times New Roman"/>
                <w:sz w:val="28"/>
                <w:szCs w:val="28"/>
                <w:lang w:val="uk-UA"/>
              </w:rPr>
            </w:pPr>
            <w:r>
              <w:rPr>
                <w:rFonts w:ascii="Times New Roman" w:hAnsi="Times New Roman" w:cs="Times New Roman"/>
                <w:sz w:val="28"/>
                <w:szCs w:val="28"/>
                <w:lang w:val="uk-UA"/>
              </w:rPr>
              <w:t>нормативний</w:t>
            </w:r>
          </w:p>
        </w:tc>
      </w:tr>
    </w:tbl>
    <w:p w:rsidR="0066080B" w:rsidRDefault="0066080B" w:rsidP="001D2B61">
      <w:pPr>
        <w:pStyle w:val="ListParagraph"/>
        <w:rPr>
          <w:rFonts w:ascii="Times New Roman" w:hAnsi="Times New Roman" w:cs="Times New Roman"/>
          <w:sz w:val="28"/>
          <w:szCs w:val="28"/>
          <w:lang w:val="uk-UA"/>
        </w:rPr>
      </w:pPr>
    </w:p>
    <w:p w:rsidR="0066080B" w:rsidRPr="006A296B" w:rsidRDefault="0066080B" w:rsidP="001D2B61">
      <w:pPr>
        <w:pStyle w:val="ListParagraph"/>
        <w:numPr>
          <w:ilvl w:val="0"/>
          <w:numId w:val="1"/>
        </w:numPr>
        <w:rPr>
          <w:rFonts w:ascii="Times New Roman" w:hAnsi="Times New Roman" w:cs="Times New Roman"/>
          <w:sz w:val="28"/>
          <w:szCs w:val="28"/>
          <w:lang w:val="uk-UA"/>
        </w:rPr>
      </w:pPr>
      <w:r>
        <w:rPr>
          <w:rFonts w:ascii="Times New Roman" w:hAnsi="Times New Roman" w:cs="Times New Roman"/>
          <w:b/>
          <w:bCs/>
          <w:sz w:val="28"/>
          <w:szCs w:val="28"/>
          <w:lang w:val="uk-UA"/>
        </w:rPr>
        <w:t xml:space="preserve">Технічне й програмне забезпечення/обладнання </w:t>
      </w:r>
      <w:r w:rsidRPr="006A296B">
        <w:rPr>
          <w:rFonts w:ascii="Times New Roman" w:hAnsi="Times New Roman" w:cs="Times New Roman"/>
          <w:sz w:val="28"/>
          <w:szCs w:val="28"/>
          <w:lang w:val="uk-UA"/>
        </w:rPr>
        <w:t xml:space="preserve">Студенти повинні бути зареєстровані на платформі </w:t>
      </w:r>
      <w:r w:rsidRPr="006A296B">
        <w:rPr>
          <w:rFonts w:ascii="Times New Roman" w:hAnsi="Times New Roman" w:cs="Times New Roman"/>
          <w:sz w:val="28"/>
          <w:szCs w:val="28"/>
          <w:lang w:val="en-US"/>
        </w:rPr>
        <w:t>KSU</w:t>
      </w:r>
      <w:r w:rsidRPr="006A296B">
        <w:rPr>
          <w:rFonts w:ascii="Times New Roman" w:hAnsi="Times New Roman" w:cs="Times New Roman"/>
          <w:sz w:val="28"/>
          <w:szCs w:val="28"/>
        </w:rPr>
        <w:t xml:space="preserve"> </w:t>
      </w:r>
      <w:r w:rsidRPr="006A296B">
        <w:rPr>
          <w:rFonts w:ascii="Times New Roman" w:hAnsi="Times New Roman" w:cs="Times New Roman"/>
          <w:sz w:val="28"/>
          <w:szCs w:val="28"/>
          <w:lang w:val="en-US"/>
        </w:rPr>
        <w:t>Online</w:t>
      </w:r>
      <w:r w:rsidRPr="006A296B">
        <w:rPr>
          <w:rFonts w:ascii="Times New Roman" w:hAnsi="Times New Roman" w:cs="Times New Roman"/>
          <w:sz w:val="28"/>
          <w:szCs w:val="28"/>
          <w:lang w:val="uk-UA"/>
        </w:rPr>
        <w:t>.</w:t>
      </w:r>
    </w:p>
    <w:p w:rsidR="0066080B" w:rsidRPr="006A296B" w:rsidRDefault="0066080B" w:rsidP="001D2B61">
      <w:pPr>
        <w:pStyle w:val="ListParagraph"/>
        <w:numPr>
          <w:ilvl w:val="0"/>
          <w:numId w:val="1"/>
        </w:numPr>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Політика курсу. </w:t>
      </w:r>
      <w:r w:rsidRPr="006A296B">
        <w:rPr>
          <w:rFonts w:ascii="Times New Roman" w:hAnsi="Times New Roman" w:cs="Times New Roman"/>
          <w:sz w:val="28"/>
          <w:szCs w:val="28"/>
          <w:lang w:val="uk-UA"/>
        </w:rPr>
        <w:t>Слухачі курсу мають дотримуватися принципів академічної доброчесності, вчасно виконувати завдання, відвідувати аудиторні заняття.</w:t>
      </w:r>
      <w:r>
        <w:rPr>
          <w:rFonts w:ascii="Times New Roman" w:hAnsi="Times New Roman" w:cs="Times New Roman"/>
          <w:sz w:val="28"/>
          <w:szCs w:val="28"/>
          <w:lang w:val="uk-UA"/>
        </w:rPr>
        <w:t xml:space="preserve"> Відпрацювання пропущених занять з поважної причини (хвороба, сімейні обставини та ін.) за графіком консультацій.</w:t>
      </w:r>
    </w:p>
    <w:p w:rsidR="0066080B" w:rsidRDefault="0066080B" w:rsidP="001D2B61">
      <w:pPr>
        <w:pStyle w:val="ListParagraph"/>
        <w:numPr>
          <w:ilvl w:val="0"/>
          <w:numId w:val="1"/>
        </w:numPr>
        <w:spacing w:after="0" w:line="240" w:lineRule="auto"/>
        <w:rPr>
          <w:rFonts w:ascii="Times New Roman" w:hAnsi="Times New Roman" w:cs="Times New Roman"/>
          <w:b/>
          <w:bCs/>
          <w:sz w:val="28"/>
          <w:szCs w:val="28"/>
          <w:lang w:val="uk-UA"/>
        </w:rPr>
      </w:pPr>
      <w:r w:rsidRPr="00A03FF7">
        <w:rPr>
          <w:rFonts w:ascii="Times New Roman" w:hAnsi="Times New Roman" w:cs="Times New Roman"/>
          <w:b/>
          <w:bCs/>
          <w:sz w:val="28"/>
          <w:szCs w:val="28"/>
          <w:lang w:val="uk-UA"/>
        </w:rPr>
        <w:t>Схема курсу</w:t>
      </w:r>
    </w:p>
    <w:p w:rsidR="0066080B" w:rsidRDefault="0066080B" w:rsidP="006B0F71">
      <w:pPr>
        <w:spacing w:after="0" w:line="240" w:lineRule="auto"/>
        <w:rPr>
          <w:rFonts w:ascii="Times New Roman" w:hAnsi="Times New Roman" w:cs="Times New Roman"/>
          <w:b/>
          <w:bCs/>
          <w:sz w:val="28"/>
          <w:szCs w:val="28"/>
          <w:lang w:val="uk-UA"/>
        </w:rPr>
      </w:pPr>
    </w:p>
    <w:tbl>
      <w:tblPr>
        <w:tblW w:w="170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23"/>
        <w:gridCol w:w="3922"/>
        <w:gridCol w:w="1985"/>
        <w:gridCol w:w="2410"/>
        <w:gridCol w:w="1701"/>
        <w:gridCol w:w="2143"/>
        <w:gridCol w:w="2417"/>
      </w:tblGrid>
      <w:tr w:rsidR="0066080B" w:rsidRPr="00AB0A77">
        <w:trPr>
          <w:gridAfter w:val="1"/>
          <w:wAfter w:w="2417" w:type="dxa"/>
        </w:trPr>
        <w:tc>
          <w:tcPr>
            <w:tcW w:w="2423" w:type="dxa"/>
          </w:tcPr>
          <w:p w:rsidR="0066080B" w:rsidRPr="00AB0A77" w:rsidRDefault="0066080B" w:rsidP="00120A35">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Тиждень, дата, години</w:t>
            </w:r>
          </w:p>
        </w:tc>
        <w:tc>
          <w:tcPr>
            <w:tcW w:w="3922" w:type="dxa"/>
          </w:tcPr>
          <w:p w:rsidR="0066080B" w:rsidRPr="00AB0A77" w:rsidRDefault="0066080B" w:rsidP="00120A35">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Тема, план, кількість годин (аудиторної та самостійної)</w:t>
            </w:r>
          </w:p>
        </w:tc>
        <w:tc>
          <w:tcPr>
            <w:tcW w:w="1985" w:type="dxa"/>
          </w:tcPr>
          <w:p w:rsidR="0066080B" w:rsidRPr="00AB0A77" w:rsidRDefault="0066080B" w:rsidP="00120A35">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Форма навчального заняття</w:t>
            </w:r>
          </w:p>
        </w:tc>
        <w:tc>
          <w:tcPr>
            <w:tcW w:w="2410" w:type="dxa"/>
          </w:tcPr>
          <w:p w:rsidR="0066080B" w:rsidRPr="00AB0A77" w:rsidRDefault="0066080B" w:rsidP="00120A35">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Список рекомендованих джерел (за нумерацією розділу 1</w:t>
            </w:r>
            <w:r>
              <w:rPr>
                <w:rFonts w:ascii="Times New Roman" w:hAnsi="Times New Roman" w:cs="Times New Roman"/>
                <w:b/>
                <w:bCs/>
                <w:sz w:val="28"/>
                <w:szCs w:val="28"/>
                <w:lang w:val="uk-UA"/>
              </w:rPr>
              <w:t>0</w:t>
            </w:r>
            <w:r w:rsidRPr="00AB0A77">
              <w:rPr>
                <w:rFonts w:ascii="Times New Roman" w:hAnsi="Times New Roman" w:cs="Times New Roman"/>
                <w:b/>
                <w:bCs/>
                <w:sz w:val="28"/>
                <w:szCs w:val="28"/>
                <w:lang w:val="uk-UA"/>
              </w:rPr>
              <w:t>)</w:t>
            </w:r>
          </w:p>
        </w:tc>
        <w:tc>
          <w:tcPr>
            <w:tcW w:w="1701" w:type="dxa"/>
          </w:tcPr>
          <w:p w:rsidR="0066080B" w:rsidRPr="00AB0A77" w:rsidRDefault="0066080B" w:rsidP="00120A35">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Завдання</w:t>
            </w:r>
          </w:p>
        </w:tc>
        <w:tc>
          <w:tcPr>
            <w:tcW w:w="2143" w:type="dxa"/>
          </w:tcPr>
          <w:p w:rsidR="0066080B" w:rsidRPr="00AB0A77" w:rsidRDefault="0066080B" w:rsidP="00120A35">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Максимальна кількість балів</w:t>
            </w:r>
          </w:p>
        </w:tc>
      </w:tr>
      <w:tr w:rsidR="0066080B" w:rsidRPr="00AB0A77">
        <w:trPr>
          <w:gridAfter w:val="1"/>
          <w:wAfter w:w="2417" w:type="dxa"/>
        </w:trPr>
        <w:tc>
          <w:tcPr>
            <w:tcW w:w="14584" w:type="dxa"/>
            <w:gridSpan w:val="6"/>
          </w:tcPr>
          <w:p w:rsidR="0066080B" w:rsidRPr="00AB0A77" w:rsidRDefault="0066080B" w:rsidP="00120A35">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 xml:space="preserve">Модуль 1. </w:t>
            </w:r>
            <w:r>
              <w:rPr>
                <w:rFonts w:ascii="Times New Roman" w:hAnsi="Times New Roman" w:cs="Times New Roman"/>
                <w:b/>
                <w:bCs/>
                <w:sz w:val="28"/>
                <w:szCs w:val="28"/>
                <w:lang w:val="uk-UA"/>
              </w:rPr>
              <w:t>ПРЕДМЕТ ФІЛОСОФІЇ. СВІТОВИЙ ФІЛОСОФСЬКИЙ ПРОЦЕС</w:t>
            </w:r>
          </w:p>
        </w:tc>
      </w:tr>
      <w:tr w:rsidR="0066080B" w:rsidRPr="00AB0A77">
        <w:trPr>
          <w:gridAfter w:val="1"/>
          <w:wAfter w:w="2417" w:type="dxa"/>
        </w:trPr>
        <w:tc>
          <w:tcPr>
            <w:tcW w:w="2423" w:type="dxa"/>
            <w:vMerge w:val="restart"/>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14-18.09</w:t>
            </w:r>
            <w:r w:rsidRPr="00AB0A77">
              <w:rPr>
                <w:rFonts w:ascii="Times New Roman" w:hAnsi="Times New Roman" w:cs="Times New Roman"/>
                <w:sz w:val="28"/>
                <w:szCs w:val="28"/>
                <w:lang w:val="uk-UA"/>
              </w:rPr>
              <w:t xml:space="preserve">, </w:t>
            </w:r>
          </w:p>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 xml:space="preserve">1 </w:t>
            </w:r>
            <w:r w:rsidRPr="00AB0A77">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Предмет філософії</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Pr="005110CF" w:rsidRDefault="0066080B" w:rsidP="006B0F71">
            <w:pPr>
              <w:numPr>
                <w:ilvl w:val="0"/>
                <w:numId w:val="7"/>
              </w:numPr>
              <w:spacing w:after="0" w:line="240" w:lineRule="auto"/>
              <w:ind w:left="16" w:hanging="3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Історичні типи світогляду (міфологія, релігія, філософія).</w:t>
            </w:r>
          </w:p>
          <w:p w:rsidR="0066080B" w:rsidRPr="005110CF" w:rsidRDefault="0066080B" w:rsidP="006B0F71">
            <w:pPr>
              <w:numPr>
                <w:ilvl w:val="0"/>
                <w:numId w:val="7"/>
              </w:numPr>
              <w:spacing w:after="0" w:line="240" w:lineRule="auto"/>
              <w:ind w:left="16" w:hanging="3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як світогляд.</w:t>
            </w:r>
          </w:p>
          <w:p w:rsidR="0066080B" w:rsidRPr="005110CF" w:rsidRDefault="0066080B" w:rsidP="006B0F71">
            <w:pPr>
              <w:numPr>
                <w:ilvl w:val="0"/>
                <w:numId w:val="7"/>
              </w:numPr>
              <w:spacing w:after="0" w:line="240" w:lineRule="auto"/>
              <w:ind w:left="16" w:hanging="3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і наука.</w:t>
            </w:r>
          </w:p>
          <w:p w:rsidR="0066080B" w:rsidRPr="005110CF" w:rsidRDefault="0066080B" w:rsidP="006B0F71">
            <w:pPr>
              <w:numPr>
                <w:ilvl w:val="0"/>
                <w:numId w:val="7"/>
              </w:numPr>
              <w:spacing w:after="0" w:line="240" w:lineRule="auto"/>
              <w:ind w:left="16" w:hanging="3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теми філософствування.</w:t>
            </w:r>
          </w:p>
          <w:p w:rsidR="0066080B" w:rsidRPr="005110CF" w:rsidRDefault="0066080B" w:rsidP="006B0F71">
            <w:pPr>
              <w:numPr>
                <w:ilvl w:val="0"/>
                <w:numId w:val="7"/>
              </w:numPr>
              <w:spacing w:after="0" w:line="240" w:lineRule="auto"/>
              <w:ind w:left="16" w:hanging="3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розділи і напрями філософії.</w:t>
            </w:r>
          </w:p>
          <w:p w:rsidR="0066080B" w:rsidRPr="00AB0A77" w:rsidRDefault="0066080B" w:rsidP="006B0F71">
            <w:pPr>
              <w:numPr>
                <w:ilvl w:val="0"/>
                <w:numId w:val="7"/>
              </w:numPr>
              <w:spacing w:line="240" w:lineRule="auto"/>
              <w:ind w:left="16" w:hanging="3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Функції філософії.</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1,2,5,6,7,8,9,12, 17,18,21,22,23,24,26,28,32,33,36,42,59,75,76,77,82,86,87</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66080B" w:rsidRPr="00011C20">
        <w:trPr>
          <w:gridAfter w:val="1"/>
          <w:wAfter w:w="2417" w:type="dxa"/>
        </w:trPr>
        <w:tc>
          <w:tcPr>
            <w:tcW w:w="2423" w:type="dxa"/>
            <w:vMerge/>
          </w:tcPr>
          <w:p w:rsidR="0066080B" w:rsidRPr="00AB0A77" w:rsidRDefault="0066080B" w:rsidP="00120A35">
            <w:pPr>
              <w:spacing w:after="0" w:line="240" w:lineRule="auto"/>
              <w:jc w:val="center"/>
              <w:rPr>
                <w:rFonts w:ascii="Times New Roman" w:hAnsi="Times New Roman" w:cs="Times New Roman"/>
                <w:sz w:val="28"/>
                <w:szCs w:val="28"/>
                <w:lang w:val="uk-UA"/>
              </w:rPr>
            </w:pP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 xml:space="preserve">3 </w:t>
            </w:r>
            <w:r w:rsidRPr="00AB0A77">
              <w:rPr>
                <w:rFonts w:ascii="Times New Roman" w:hAnsi="Times New Roman" w:cs="Times New Roman"/>
                <w:sz w:val="28"/>
                <w:szCs w:val="28"/>
                <w:lang w:val="uk-UA"/>
              </w:rPr>
              <w:t xml:space="preserve">: </w:t>
            </w:r>
            <w:r w:rsidRPr="00735320">
              <w:rPr>
                <w:rFonts w:ascii="Times New Roman" w:hAnsi="Times New Roman" w:cs="Times New Roman"/>
                <w:b/>
                <w:bCs/>
                <w:sz w:val="28"/>
                <w:szCs w:val="28"/>
                <w:lang w:val="uk-UA"/>
              </w:rPr>
              <w:t>Антична</w:t>
            </w: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ф</w:t>
            </w:r>
            <w:r w:rsidRPr="00240B7F">
              <w:rPr>
                <w:rFonts w:ascii="Times New Roman" w:hAnsi="Times New Roman" w:cs="Times New Roman"/>
                <w:b/>
                <w:bCs/>
                <w:sz w:val="28"/>
                <w:szCs w:val="28"/>
                <w:lang w:val="uk-UA"/>
              </w:rPr>
              <w:t>ілософі</w:t>
            </w:r>
            <w:r>
              <w:rPr>
                <w:rFonts w:ascii="Times New Roman" w:hAnsi="Times New Roman" w:cs="Times New Roman"/>
                <w:b/>
                <w:bCs/>
                <w:sz w:val="28"/>
                <w:szCs w:val="28"/>
                <w:lang w:val="uk-UA"/>
              </w:rPr>
              <w:t>я</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Default="0066080B" w:rsidP="006B0F71">
            <w:pPr>
              <w:numPr>
                <w:ilvl w:val="0"/>
                <w:numId w:val="8"/>
              </w:numPr>
              <w:spacing w:after="0" w:line="240" w:lineRule="auto"/>
              <w:ind w:left="412" w:hanging="412"/>
              <w:jc w:val="both"/>
              <w:rPr>
                <w:rFonts w:ascii="Times New Roman" w:hAnsi="Times New Roman" w:cs="Times New Roman"/>
                <w:sz w:val="28"/>
                <w:szCs w:val="28"/>
                <w:lang w:val="uk-UA"/>
              </w:rPr>
            </w:pPr>
            <w:r>
              <w:rPr>
                <w:rFonts w:ascii="Times New Roman" w:hAnsi="Times New Roman" w:cs="Times New Roman"/>
                <w:sz w:val="28"/>
                <w:szCs w:val="28"/>
                <w:lang w:val="uk-UA"/>
              </w:rPr>
              <w:t>Передумови появи та особливості античної філософії.</w:t>
            </w:r>
          </w:p>
          <w:p w:rsidR="0066080B" w:rsidRDefault="0066080B" w:rsidP="006B0F71">
            <w:pPr>
              <w:numPr>
                <w:ilvl w:val="0"/>
                <w:numId w:val="8"/>
              </w:numPr>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Досократична філософія</w:t>
            </w:r>
          </w:p>
          <w:p w:rsidR="0066080B" w:rsidRDefault="0066080B" w:rsidP="006B0F71">
            <w:pPr>
              <w:numPr>
                <w:ilvl w:val="0"/>
                <w:numId w:val="8"/>
              </w:numPr>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класичного періоду</w:t>
            </w:r>
          </w:p>
          <w:p w:rsidR="0066080B" w:rsidRPr="00AB0A77" w:rsidRDefault="0066080B" w:rsidP="006B0F71">
            <w:pPr>
              <w:numPr>
                <w:ilvl w:val="0"/>
                <w:numId w:val="8"/>
              </w:numPr>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Елліністична філософія.</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1,2,5,6,7,8,9,11,12,17,18,21,23,24,28,32,38,39,42,54,64,71,73,74,77</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66080B" w:rsidRPr="00AB0A77">
        <w:trPr>
          <w:gridAfter w:val="1"/>
          <w:wAfter w:w="2417" w:type="dxa"/>
        </w:trPr>
        <w:tc>
          <w:tcPr>
            <w:tcW w:w="2423" w:type="dxa"/>
            <w:vMerge w:val="restart"/>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21-25.09</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4</w:t>
            </w:r>
            <w:r w:rsidRPr="00AB0A77">
              <w:rPr>
                <w:rFonts w:ascii="Times New Roman" w:hAnsi="Times New Roman" w:cs="Times New Roman"/>
                <w:sz w:val="28"/>
                <w:szCs w:val="28"/>
                <w:lang w:val="uk-UA"/>
              </w:rPr>
              <w:t xml:space="preserve">: </w:t>
            </w:r>
            <w:r w:rsidRPr="00735320">
              <w:rPr>
                <w:rFonts w:ascii="Times New Roman" w:hAnsi="Times New Roman" w:cs="Times New Roman"/>
                <w:b/>
                <w:bCs/>
                <w:sz w:val="28"/>
                <w:szCs w:val="28"/>
                <w:lang w:val="uk-UA"/>
              </w:rPr>
              <w:t>Філософія Середньовіччя та Відродження</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Pr="005110CF" w:rsidRDefault="0066080B" w:rsidP="006B0F71">
            <w:pPr>
              <w:numPr>
                <w:ilvl w:val="0"/>
                <w:numId w:val="10"/>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 xml:space="preserve">Загальна характеристика та основні принципи філософії Середньовіччя. </w:t>
            </w:r>
          </w:p>
          <w:p w:rsidR="0066080B" w:rsidRPr="005110CF" w:rsidRDefault="0066080B" w:rsidP="006B0F71">
            <w:pPr>
              <w:numPr>
                <w:ilvl w:val="0"/>
                <w:numId w:val="10"/>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періоди розвитку середньовічної філософії.</w:t>
            </w:r>
          </w:p>
          <w:p w:rsidR="0066080B" w:rsidRPr="005110CF" w:rsidRDefault="0066080B" w:rsidP="006B0F71">
            <w:pPr>
              <w:numPr>
                <w:ilvl w:val="0"/>
                <w:numId w:val="10"/>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Загальна характеристика філософії Відродження.</w:t>
            </w:r>
          </w:p>
          <w:p w:rsidR="0066080B" w:rsidRPr="00C6108A" w:rsidRDefault="0066080B" w:rsidP="006B0F71">
            <w:pPr>
              <w:numPr>
                <w:ilvl w:val="0"/>
                <w:numId w:val="10"/>
              </w:numPr>
              <w:spacing w:after="0" w:line="240" w:lineRule="auto"/>
              <w:ind w:left="412" w:hanging="283"/>
              <w:jc w:val="both"/>
              <w:rPr>
                <w:rFonts w:ascii="Times New Roman" w:hAnsi="Times New Roman" w:cs="Times New Roman"/>
                <w:sz w:val="28"/>
                <w:szCs w:val="28"/>
                <w:lang w:val="uk-UA"/>
              </w:rPr>
            </w:pPr>
            <w:r w:rsidRPr="00C6108A">
              <w:rPr>
                <w:rFonts w:ascii="Times New Roman" w:hAnsi="Times New Roman" w:cs="Times New Roman"/>
                <w:sz w:val="28"/>
                <w:szCs w:val="28"/>
                <w:lang w:val="uk-UA"/>
              </w:rPr>
              <w:t>Натурфілософія та ренесансний неоплатонізм</w:t>
            </w:r>
          </w:p>
          <w:p w:rsidR="0066080B" w:rsidRPr="00C6108A" w:rsidRDefault="0066080B" w:rsidP="006B0F71">
            <w:pPr>
              <w:numPr>
                <w:ilvl w:val="0"/>
                <w:numId w:val="10"/>
              </w:numPr>
              <w:spacing w:after="0" w:line="240" w:lineRule="auto"/>
              <w:ind w:left="412" w:hanging="283"/>
              <w:jc w:val="both"/>
              <w:rPr>
                <w:rFonts w:ascii="Times New Roman" w:hAnsi="Times New Roman" w:cs="Times New Roman"/>
                <w:b/>
                <w:bCs/>
                <w:sz w:val="28"/>
                <w:szCs w:val="28"/>
                <w:lang w:val="uk-UA"/>
              </w:rPr>
            </w:pPr>
            <w:r w:rsidRPr="00C6108A">
              <w:rPr>
                <w:rFonts w:ascii="Times New Roman" w:hAnsi="Times New Roman" w:cs="Times New Roman"/>
                <w:sz w:val="28"/>
                <w:szCs w:val="28"/>
                <w:lang w:val="uk-UA"/>
              </w:rPr>
              <w:t>Соціально-політична філософія Відродження</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1,2,5,6,7,8,9,11,12,17,18,21,23,24,28,32,33,39,40,49,50,54,60,64,67,71,77</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66080B" w:rsidRPr="00AB0A77">
        <w:trPr>
          <w:gridAfter w:val="1"/>
          <w:wAfter w:w="2417" w:type="dxa"/>
        </w:trPr>
        <w:tc>
          <w:tcPr>
            <w:tcW w:w="2423" w:type="dxa"/>
            <w:vMerge/>
          </w:tcPr>
          <w:p w:rsidR="0066080B" w:rsidRPr="00AB0A77" w:rsidRDefault="0066080B" w:rsidP="00120A35">
            <w:pPr>
              <w:spacing w:after="0" w:line="240" w:lineRule="auto"/>
              <w:jc w:val="center"/>
              <w:rPr>
                <w:rFonts w:ascii="Times New Roman" w:hAnsi="Times New Roman" w:cs="Times New Roman"/>
                <w:sz w:val="28"/>
                <w:szCs w:val="28"/>
                <w:lang w:val="uk-UA"/>
              </w:rPr>
            </w:pP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 xml:space="preserve">1 </w:t>
            </w:r>
            <w:r w:rsidRPr="00AB0A77">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Предмет філософії</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Pr="005110CF" w:rsidRDefault="0066080B" w:rsidP="006B0F71">
            <w:pPr>
              <w:pStyle w:val="ListParagraph"/>
              <w:numPr>
                <w:ilvl w:val="0"/>
                <w:numId w:val="40"/>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Історичні типи світогляду (міфологія, релігія, філософія).</w:t>
            </w:r>
          </w:p>
          <w:p w:rsidR="0066080B" w:rsidRPr="005110CF" w:rsidRDefault="0066080B" w:rsidP="006B0F71">
            <w:pPr>
              <w:pStyle w:val="ListParagraph"/>
              <w:numPr>
                <w:ilvl w:val="0"/>
                <w:numId w:val="40"/>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як світогляд.</w:t>
            </w:r>
          </w:p>
          <w:p w:rsidR="0066080B" w:rsidRPr="005110CF" w:rsidRDefault="0066080B" w:rsidP="006B0F71">
            <w:pPr>
              <w:pStyle w:val="ListParagraph"/>
              <w:numPr>
                <w:ilvl w:val="0"/>
                <w:numId w:val="40"/>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і наука.</w:t>
            </w:r>
          </w:p>
          <w:p w:rsidR="0066080B" w:rsidRPr="005110CF" w:rsidRDefault="0066080B" w:rsidP="006B0F71">
            <w:pPr>
              <w:pStyle w:val="ListParagraph"/>
              <w:numPr>
                <w:ilvl w:val="0"/>
                <w:numId w:val="40"/>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теми філософствування.</w:t>
            </w:r>
          </w:p>
          <w:p w:rsidR="0066080B" w:rsidRPr="005110CF" w:rsidRDefault="0066080B" w:rsidP="006B0F71">
            <w:pPr>
              <w:pStyle w:val="ListParagraph"/>
              <w:numPr>
                <w:ilvl w:val="0"/>
                <w:numId w:val="40"/>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розділи і напрями філософії.</w:t>
            </w:r>
          </w:p>
          <w:p w:rsidR="0066080B" w:rsidRPr="005110CF" w:rsidRDefault="0066080B" w:rsidP="006B0F71">
            <w:pPr>
              <w:pStyle w:val="ListParagraph"/>
              <w:numPr>
                <w:ilvl w:val="0"/>
                <w:numId w:val="40"/>
              </w:numPr>
              <w:spacing w:line="240" w:lineRule="auto"/>
              <w:ind w:left="412"/>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Функції філософії.</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1,2,5,6,7,8,9,12, 17,18,21,22,23,24,26,28,32,33,36,42,59,75,76,77,82,86,87</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66080B" w:rsidRPr="00AB0A77">
        <w:trPr>
          <w:gridAfter w:val="1"/>
          <w:wAfter w:w="2417" w:type="dxa"/>
        </w:trPr>
        <w:tc>
          <w:tcPr>
            <w:tcW w:w="2423"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28.09-2.10</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66080B" w:rsidRPr="00AB0A77" w:rsidRDefault="0066080B" w:rsidP="00120A35">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6</w:t>
            </w:r>
            <w:r w:rsidRPr="00AB0A77">
              <w:rPr>
                <w:rFonts w:ascii="Times New Roman" w:hAnsi="Times New Roman" w:cs="Times New Roman"/>
                <w:sz w:val="28"/>
                <w:szCs w:val="28"/>
                <w:lang w:val="uk-UA"/>
              </w:rPr>
              <w:t xml:space="preserve">: </w:t>
            </w:r>
            <w:r w:rsidRPr="00735320">
              <w:rPr>
                <w:rFonts w:ascii="Times New Roman" w:hAnsi="Times New Roman" w:cs="Times New Roman"/>
                <w:b/>
                <w:bCs/>
                <w:sz w:val="28"/>
                <w:szCs w:val="28"/>
                <w:lang w:val="uk-UA"/>
              </w:rPr>
              <w:t>Німецька класична філософія</w:t>
            </w:r>
          </w:p>
          <w:p w:rsidR="0066080B" w:rsidRDefault="0066080B" w:rsidP="00120A35">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Pr="005110CF" w:rsidRDefault="0066080B" w:rsidP="006B0F71">
            <w:pPr>
              <w:numPr>
                <w:ilvl w:val="0"/>
                <w:numId w:val="12"/>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І. Канта.</w:t>
            </w:r>
          </w:p>
          <w:p w:rsidR="0066080B" w:rsidRPr="005110CF" w:rsidRDefault="0066080B" w:rsidP="006B0F71">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Й. Г. Фіхте.</w:t>
            </w:r>
          </w:p>
          <w:p w:rsidR="0066080B" w:rsidRPr="005110CF" w:rsidRDefault="0066080B" w:rsidP="006B0F71">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Г. В. Ф. Гегеля.</w:t>
            </w:r>
          </w:p>
          <w:p w:rsidR="0066080B" w:rsidRPr="005110CF" w:rsidRDefault="0066080B" w:rsidP="006B0F71">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Ф. В. Й. Шеллінга.</w:t>
            </w:r>
          </w:p>
          <w:p w:rsidR="0066080B" w:rsidRPr="005110CF" w:rsidRDefault="0066080B" w:rsidP="006B0F71">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Антропологічний матеріалізм Л. Фейєрбаха.</w:t>
            </w:r>
          </w:p>
          <w:p w:rsidR="0066080B" w:rsidRPr="00AB0A77" w:rsidRDefault="0066080B" w:rsidP="006B0F71">
            <w:pPr>
              <w:numPr>
                <w:ilvl w:val="0"/>
                <w:numId w:val="12"/>
              </w:numPr>
              <w:tabs>
                <w:tab w:val="left" w:pos="432"/>
              </w:tabs>
              <w:spacing w:after="0" w:line="240" w:lineRule="auto"/>
              <w:ind w:left="412" w:hanging="283"/>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Марксизм як спроба переосмислення німецької класичної філософії.</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2,3,5,6,7,8,9.11,12,17,18,21,23,24,28,32,33,41,54,64,70,71,72,77</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66080B" w:rsidRPr="00AB0A77">
        <w:trPr>
          <w:gridAfter w:val="1"/>
          <w:wAfter w:w="2417" w:type="dxa"/>
        </w:trPr>
        <w:tc>
          <w:tcPr>
            <w:tcW w:w="2423" w:type="dxa"/>
            <w:vMerge w:val="restart"/>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5-9.10</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7</w:t>
            </w:r>
            <w:r w:rsidRPr="00AB0A77">
              <w:rPr>
                <w:rFonts w:ascii="Times New Roman" w:hAnsi="Times New Roman" w:cs="Times New Roman"/>
                <w:sz w:val="28"/>
                <w:szCs w:val="28"/>
                <w:lang w:val="uk-UA"/>
              </w:rPr>
              <w:t xml:space="preserve">: </w:t>
            </w:r>
            <w:r w:rsidRPr="00F44CF9">
              <w:rPr>
                <w:rFonts w:ascii="Times New Roman" w:hAnsi="Times New Roman" w:cs="Times New Roman"/>
                <w:b/>
                <w:bCs/>
                <w:sz w:val="28"/>
                <w:szCs w:val="28"/>
                <w:lang w:val="uk-UA"/>
              </w:rPr>
              <w:t>Н</w:t>
            </w:r>
            <w:r w:rsidRPr="00735320">
              <w:rPr>
                <w:rFonts w:ascii="Times New Roman" w:hAnsi="Times New Roman" w:cs="Times New Roman"/>
                <w:b/>
                <w:bCs/>
                <w:sz w:val="28"/>
                <w:szCs w:val="28"/>
                <w:lang w:val="uk-UA"/>
              </w:rPr>
              <w:t>екласична філософія ХІХ століття</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Pr="005110CF" w:rsidRDefault="0066080B" w:rsidP="006B0F71">
            <w:pPr>
              <w:numPr>
                <w:ilvl w:val="0"/>
                <w:numId w:val="14"/>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Загальна характеристика та основні принципи некласичної філософії.</w:t>
            </w:r>
          </w:p>
          <w:p w:rsidR="0066080B" w:rsidRPr="005110CF" w:rsidRDefault="0066080B" w:rsidP="006B0F71">
            <w:pPr>
              <w:numPr>
                <w:ilvl w:val="0"/>
                <w:numId w:val="14"/>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Розвиток ірраціоналізму. Філософія А. Шопенгауера.</w:t>
            </w:r>
          </w:p>
          <w:p w:rsidR="0066080B" w:rsidRPr="005110CF" w:rsidRDefault="0066080B" w:rsidP="006B0F71">
            <w:pPr>
              <w:numPr>
                <w:ilvl w:val="0"/>
                <w:numId w:val="14"/>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Ф. Ніцше.</w:t>
            </w:r>
          </w:p>
          <w:p w:rsidR="0066080B" w:rsidRPr="005110CF" w:rsidRDefault="0066080B" w:rsidP="006B0F71">
            <w:pPr>
              <w:numPr>
                <w:ilvl w:val="0"/>
                <w:numId w:val="14"/>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життя» А. Бергсона.</w:t>
            </w:r>
          </w:p>
          <w:p w:rsidR="0066080B" w:rsidRPr="00AB0A77" w:rsidRDefault="0066080B" w:rsidP="006B0F71">
            <w:pPr>
              <w:numPr>
                <w:ilvl w:val="0"/>
                <w:numId w:val="14"/>
              </w:numPr>
              <w:spacing w:line="240" w:lineRule="auto"/>
              <w:ind w:left="412"/>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С. К’єркегор як засновник філософії екзистенціалізму.</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1,2,3.5,7,8,9,12,17.21,23,24,51,54,68,70,71,72,77,78,81</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66080B" w:rsidRPr="00AB0A77">
        <w:tc>
          <w:tcPr>
            <w:tcW w:w="2423" w:type="dxa"/>
            <w:vMerge/>
          </w:tcPr>
          <w:p w:rsidR="0066080B" w:rsidRPr="00AB0A77" w:rsidRDefault="0066080B" w:rsidP="00120A35">
            <w:pPr>
              <w:spacing w:after="0" w:line="240" w:lineRule="auto"/>
              <w:jc w:val="center"/>
              <w:rPr>
                <w:rFonts w:ascii="Times New Roman" w:hAnsi="Times New Roman" w:cs="Times New Roman"/>
                <w:sz w:val="28"/>
                <w:szCs w:val="28"/>
                <w:lang w:val="uk-UA"/>
              </w:rPr>
            </w:pPr>
          </w:p>
        </w:tc>
        <w:tc>
          <w:tcPr>
            <w:tcW w:w="3922" w:type="dxa"/>
          </w:tcPr>
          <w:p w:rsidR="0066080B" w:rsidRPr="00AB0A77" w:rsidRDefault="0066080B" w:rsidP="00120A35">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3</w:t>
            </w:r>
            <w:r w:rsidRPr="00AB0A77">
              <w:rPr>
                <w:rFonts w:ascii="Times New Roman" w:hAnsi="Times New Roman" w:cs="Times New Roman"/>
                <w:sz w:val="28"/>
                <w:szCs w:val="28"/>
                <w:lang w:val="uk-UA"/>
              </w:rPr>
              <w:t xml:space="preserve">: </w:t>
            </w:r>
            <w:r w:rsidRPr="00735320">
              <w:rPr>
                <w:rFonts w:ascii="Times New Roman" w:hAnsi="Times New Roman" w:cs="Times New Roman"/>
                <w:b/>
                <w:bCs/>
                <w:sz w:val="28"/>
                <w:szCs w:val="28"/>
                <w:lang w:val="uk-UA"/>
              </w:rPr>
              <w:t>Антична філософія</w:t>
            </w:r>
          </w:p>
          <w:p w:rsidR="0066080B" w:rsidRDefault="0066080B" w:rsidP="00120A35">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Default="0066080B" w:rsidP="006B0F71">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Мілетська школа.</w:t>
            </w:r>
          </w:p>
          <w:p w:rsidR="0066080B" w:rsidRDefault="0066080B" w:rsidP="006B0F71">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Геракліт та Елейська школа.</w:t>
            </w:r>
          </w:p>
          <w:p w:rsidR="0066080B" w:rsidRDefault="0066080B" w:rsidP="006B0F71">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Піфагорійська школа.</w:t>
            </w:r>
          </w:p>
          <w:p w:rsidR="0066080B" w:rsidRDefault="0066080B" w:rsidP="006B0F71">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Атомістична школа.</w:t>
            </w:r>
          </w:p>
          <w:p w:rsidR="0066080B" w:rsidRDefault="0066080B" w:rsidP="006B0F71">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Софісти та Сократ.</w:t>
            </w:r>
          </w:p>
          <w:p w:rsidR="0066080B" w:rsidRDefault="0066080B" w:rsidP="006B0F71">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Платона.</w:t>
            </w:r>
          </w:p>
          <w:p w:rsidR="0066080B" w:rsidRPr="00AB0A77" w:rsidRDefault="0066080B" w:rsidP="006B0F71">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Аристотеля.</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1,2,5,6,7,8,9,11,12,17,18,21,23,24,28,32,38,39,42,54,64,71,73,74,77</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2417" w:type="dxa"/>
          </w:tcPr>
          <w:p w:rsidR="0066080B" w:rsidRPr="00AB0A77" w:rsidRDefault="0066080B" w:rsidP="00120A35">
            <w:pPr>
              <w:spacing w:after="0" w:line="240" w:lineRule="auto"/>
              <w:jc w:val="center"/>
              <w:rPr>
                <w:rFonts w:ascii="Times New Roman" w:hAnsi="Times New Roman" w:cs="Times New Roman"/>
                <w:sz w:val="28"/>
                <w:szCs w:val="28"/>
                <w:lang w:val="uk-UA"/>
              </w:rPr>
            </w:pPr>
          </w:p>
        </w:tc>
      </w:tr>
      <w:tr w:rsidR="0066080B" w:rsidRPr="00AB0A77">
        <w:trPr>
          <w:gridAfter w:val="1"/>
          <w:wAfter w:w="2417" w:type="dxa"/>
        </w:trPr>
        <w:tc>
          <w:tcPr>
            <w:tcW w:w="2423"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12-16.10</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8</w:t>
            </w:r>
            <w:r w:rsidRPr="00AB0A77">
              <w:rPr>
                <w:rFonts w:ascii="Times New Roman" w:hAnsi="Times New Roman" w:cs="Times New Roman"/>
                <w:sz w:val="28"/>
                <w:szCs w:val="28"/>
                <w:lang w:val="uk-UA"/>
              </w:rPr>
              <w:t xml:space="preserve">: </w:t>
            </w:r>
            <w:r w:rsidRPr="00705CC8">
              <w:rPr>
                <w:rFonts w:ascii="Times New Roman" w:hAnsi="Times New Roman" w:cs="Times New Roman"/>
                <w:b/>
                <w:bCs/>
                <w:sz w:val="28"/>
                <w:szCs w:val="28"/>
                <w:lang w:val="uk-UA"/>
              </w:rPr>
              <w:t>Сучасна світова філософія</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Pr="005110CF" w:rsidRDefault="0066080B" w:rsidP="006B0F71">
            <w:pPr>
              <w:numPr>
                <w:ilvl w:val="0"/>
                <w:numId w:val="15"/>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Позитивізм та його стадії.</w:t>
            </w:r>
          </w:p>
          <w:p w:rsidR="0066080B" w:rsidRPr="005110CF" w:rsidRDefault="0066080B" w:rsidP="006B0F71">
            <w:pPr>
              <w:numPr>
                <w:ilvl w:val="0"/>
                <w:numId w:val="15"/>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Екзистенціалізм.</w:t>
            </w:r>
          </w:p>
          <w:p w:rsidR="0066080B" w:rsidRPr="005110CF" w:rsidRDefault="0066080B" w:rsidP="006B0F71">
            <w:pPr>
              <w:numPr>
                <w:ilvl w:val="0"/>
                <w:numId w:val="15"/>
              </w:numPr>
              <w:spacing w:after="0" w:line="240" w:lineRule="auto"/>
              <w:ind w:left="412" w:hanging="283"/>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Сучасна релігійна філософія.</w:t>
            </w:r>
          </w:p>
          <w:p w:rsidR="0066080B" w:rsidRPr="005110CF" w:rsidRDefault="0066080B" w:rsidP="006B0F71">
            <w:pPr>
              <w:numPr>
                <w:ilvl w:val="0"/>
                <w:numId w:val="15"/>
              </w:numPr>
              <w:spacing w:after="0" w:line="240" w:lineRule="auto"/>
              <w:ind w:left="412" w:hanging="283"/>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Психоаналіз та неофрейдизм.</w:t>
            </w:r>
          </w:p>
          <w:p w:rsidR="0066080B" w:rsidRPr="005110CF" w:rsidRDefault="0066080B" w:rsidP="006B0F71">
            <w:pPr>
              <w:numPr>
                <w:ilvl w:val="0"/>
                <w:numId w:val="15"/>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Феноменологія. Герменевтика.</w:t>
            </w:r>
          </w:p>
          <w:p w:rsidR="0066080B" w:rsidRPr="00AB0A77" w:rsidRDefault="0066080B" w:rsidP="006B0F71">
            <w:pPr>
              <w:numPr>
                <w:ilvl w:val="0"/>
                <w:numId w:val="15"/>
              </w:numPr>
              <w:spacing w:line="240" w:lineRule="auto"/>
              <w:ind w:left="412" w:hanging="283"/>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Структуралізм та постструктуралізм.</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1, 2, 3, 5, 6, 7, 8, 9, 12, 17, 18, 21, 23, 24, 26, 28, 32, 33, 51, 52, 68, 70, 71, 72, 77, 79, 80, 85, 89</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66080B" w:rsidRPr="00AB0A77">
        <w:trPr>
          <w:gridAfter w:val="1"/>
          <w:wAfter w:w="2417" w:type="dxa"/>
        </w:trPr>
        <w:tc>
          <w:tcPr>
            <w:tcW w:w="14584" w:type="dxa"/>
            <w:gridSpan w:val="6"/>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b/>
                <w:bCs/>
                <w:sz w:val="28"/>
                <w:szCs w:val="28"/>
                <w:lang w:val="uk-UA"/>
              </w:rPr>
              <w:t xml:space="preserve">Модуль 2 </w:t>
            </w:r>
            <w:r>
              <w:rPr>
                <w:rFonts w:ascii="Times New Roman" w:hAnsi="Times New Roman" w:cs="Times New Roman"/>
                <w:b/>
                <w:bCs/>
                <w:sz w:val="28"/>
                <w:szCs w:val="28"/>
                <w:lang w:val="uk-UA"/>
              </w:rPr>
              <w:t>ОСНОВНІ РОЗДІЛИ ТА ПРОБЛЕМИ СУЧАСНОЇ ФІЛОСОФІЇ</w:t>
            </w:r>
          </w:p>
        </w:tc>
      </w:tr>
      <w:tr w:rsidR="0066080B" w:rsidRPr="00AB0A77">
        <w:trPr>
          <w:gridAfter w:val="1"/>
          <w:wAfter w:w="2417" w:type="dxa"/>
        </w:trPr>
        <w:tc>
          <w:tcPr>
            <w:tcW w:w="2423"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19-23.10</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10</w:t>
            </w:r>
            <w:r w:rsidRPr="00AB0A77">
              <w:rPr>
                <w:rFonts w:ascii="Times New Roman" w:hAnsi="Times New Roman" w:cs="Times New Roman"/>
                <w:sz w:val="28"/>
                <w:szCs w:val="28"/>
                <w:lang w:val="uk-UA"/>
              </w:rPr>
              <w:t xml:space="preserve">: </w:t>
            </w:r>
            <w:r w:rsidRPr="00F44CF9">
              <w:rPr>
                <w:rFonts w:ascii="Times New Roman" w:hAnsi="Times New Roman" w:cs="Times New Roman"/>
                <w:b/>
                <w:bCs/>
                <w:sz w:val="28"/>
                <w:szCs w:val="28"/>
                <w:lang w:val="uk-UA"/>
              </w:rPr>
              <w:t>Ф</w:t>
            </w:r>
            <w:r w:rsidRPr="00735320">
              <w:rPr>
                <w:rFonts w:ascii="Times New Roman" w:hAnsi="Times New Roman" w:cs="Times New Roman"/>
                <w:b/>
                <w:bCs/>
                <w:sz w:val="28"/>
                <w:szCs w:val="28"/>
                <w:lang w:val="uk-UA"/>
              </w:rPr>
              <w:t>ілософ</w:t>
            </w:r>
            <w:r>
              <w:rPr>
                <w:rFonts w:ascii="Times New Roman" w:hAnsi="Times New Roman" w:cs="Times New Roman"/>
                <w:b/>
                <w:bCs/>
                <w:sz w:val="28"/>
                <w:szCs w:val="28"/>
                <w:lang w:val="uk-UA"/>
              </w:rPr>
              <w:t>ська онтологія та феноменологі</w:t>
            </w:r>
            <w:r w:rsidRPr="00735320">
              <w:rPr>
                <w:rFonts w:ascii="Times New Roman" w:hAnsi="Times New Roman" w:cs="Times New Roman"/>
                <w:b/>
                <w:bCs/>
                <w:sz w:val="28"/>
                <w:szCs w:val="28"/>
                <w:lang w:val="uk-UA"/>
              </w:rPr>
              <w:t>я</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Pr="005110CF" w:rsidRDefault="0066080B" w:rsidP="006B0F71">
            <w:pPr>
              <w:numPr>
                <w:ilvl w:val="0"/>
                <w:numId w:val="17"/>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онтологічні категорії.</w:t>
            </w:r>
          </w:p>
          <w:p w:rsidR="0066080B" w:rsidRPr="005110CF" w:rsidRDefault="0066080B" w:rsidP="006B0F71">
            <w:pPr>
              <w:numPr>
                <w:ilvl w:val="0"/>
                <w:numId w:val="17"/>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форми буття. Людське буття.</w:t>
            </w:r>
          </w:p>
          <w:p w:rsidR="0066080B" w:rsidRPr="005110CF" w:rsidRDefault="0066080B" w:rsidP="006B0F71">
            <w:pPr>
              <w:numPr>
                <w:ilvl w:val="0"/>
                <w:numId w:val="17"/>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Матерія як філософська категорія. Сучасні філософські та наукові підходи до матерії.</w:t>
            </w:r>
          </w:p>
          <w:p w:rsidR="0066080B" w:rsidRPr="005110CF" w:rsidRDefault="0066080B" w:rsidP="006B0F71">
            <w:pPr>
              <w:numPr>
                <w:ilvl w:val="0"/>
                <w:numId w:val="17"/>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Рух і спокій. Простір і час як форми буття.</w:t>
            </w:r>
          </w:p>
          <w:p w:rsidR="0066080B" w:rsidRPr="00AB0A77" w:rsidRDefault="0066080B" w:rsidP="006B0F71">
            <w:pPr>
              <w:numPr>
                <w:ilvl w:val="0"/>
                <w:numId w:val="17"/>
              </w:numPr>
              <w:spacing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Сучасні філософські та наукові підходи до розуміння свідомості.</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2, 5, 6, 7, 8, 9, 12, 18, 22, 23, 24, 28, 32, 33, 59, 61, 70, 76, 77, 88</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66080B" w:rsidRPr="00AB0A77">
        <w:trPr>
          <w:gridAfter w:val="1"/>
          <w:wAfter w:w="2417" w:type="dxa"/>
        </w:trPr>
        <w:tc>
          <w:tcPr>
            <w:tcW w:w="2423" w:type="dxa"/>
          </w:tcPr>
          <w:p w:rsidR="0066080B" w:rsidRPr="00AB0A77" w:rsidRDefault="0066080B" w:rsidP="00120A35">
            <w:pPr>
              <w:spacing w:after="0" w:line="240" w:lineRule="auto"/>
              <w:jc w:val="center"/>
              <w:rPr>
                <w:rFonts w:ascii="Times New Roman" w:hAnsi="Times New Roman" w:cs="Times New Roman"/>
                <w:sz w:val="28"/>
                <w:szCs w:val="28"/>
                <w:lang w:val="uk-UA"/>
              </w:rPr>
            </w:pP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4</w:t>
            </w:r>
            <w:r w:rsidRPr="00AB0A77">
              <w:rPr>
                <w:rFonts w:ascii="Times New Roman" w:hAnsi="Times New Roman" w:cs="Times New Roman"/>
                <w:sz w:val="28"/>
                <w:szCs w:val="28"/>
                <w:lang w:val="uk-UA"/>
              </w:rPr>
              <w:t xml:space="preserve">: </w:t>
            </w:r>
            <w:r w:rsidRPr="00F44CF9">
              <w:rPr>
                <w:rFonts w:ascii="Times New Roman" w:hAnsi="Times New Roman" w:cs="Times New Roman"/>
                <w:b/>
                <w:bCs/>
                <w:sz w:val="28"/>
                <w:szCs w:val="28"/>
                <w:lang w:val="uk-UA"/>
              </w:rPr>
              <w:t>Філософія Середньовіччя та Відродження</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Pr="005110CF" w:rsidRDefault="0066080B" w:rsidP="006B0F71">
            <w:pPr>
              <w:numPr>
                <w:ilvl w:val="0"/>
                <w:numId w:val="11"/>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періоди розвитку середньовічної філософії.</w:t>
            </w:r>
          </w:p>
          <w:p w:rsidR="0066080B" w:rsidRPr="005110CF" w:rsidRDefault="0066080B" w:rsidP="006B0F71">
            <w:pPr>
              <w:numPr>
                <w:ilvl w:val="0"/>
                <w:numId w:val="11"/>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Загальна характеристика філософії Відродження.</w:t>
            </w:r>
          </w:p>
          <w:p w:rsidR="0066080B" w:rsidRDefault="0066080B" w:rsidP="006B0F71">
            <w:pPr>
              <w:numPr>
                <w:ilvl w:val="0"/>
                <w:numId w:val="11"/>
              </w:numPr>
              <w:spacing w:after="0" w:line="240" w:lineRule="auto"/>
              <w:ind w:left="412" w:hanging="283"/>
              <w:jc w:val="both"/>
              <w:rPr>
                <w:rFonts w:ascii="Times New Roman" w:hAnsi="Times New Roman" w:cs="Times New Roman"/>
                <w:sz w:val="28"/>
                <w:szCs w:val="28"/>
                <w:lang w:val="uk-UA"/>
              </w:rPr>
            </w:pPr>
            <w:r w:rsidRPr="00C6108A">
              <w:rPr>
                <w:rFonts w:ascii="Times New Roman" w:hAnsi="Times New Roman" w:cs="Times New Roman"/>
                <w:sz w:val="28"/>
                <w:szCs w:val="28"/>
                <w:lang w:val="uk-UA"/>
              </w:rPr>
              <w:t>Натурфілософія та ренесансний неоплатонізм</w:t>
            </w:r>
          </w:p>
          <w:p w:rsidR="0066080B" w:rsidRPr="00AB0A77" w:rsidRDefault="0066080B" w:rsidP="006B0F71">
            <w:pPr>
              <w:numPr>
                <w:ilvl w:val="0"/>
                <w:numId w:val="11"/>
              </w:numPr>
              <w:spacing w:after="0" w:line="240" w:lineRule="auto"/>
              <w:ind w:left="412" w:hanging="283"/>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C6108A">
              <w:rPr>
                <w:rFonts w:ascii="Times New Roman" w:hAnsi="Times New Roman" w:cs="Times New Roman"/>
                <w:sz w:val="28"/>
                <w:szCs w:val="28"/>
                <w:lang w:val="uk-UA"/>
              </w:rPr>
              <w:t>оціально-політична філософія Відродження</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1,2,5,6,7,8,9,11,12,17,18,21,23,24,28,32,33,39,40,49,50,54,60,64,67,71,77</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66080B" w:rsidRPr="00AB0A77">
        <w:trPr>
          <w:gridAfter w:val="1"/>
          <w:wAfter w:w="2417" w:type="dxa"/>
        </w:trPr>
        <w:tc>
          <w:tcPr>
            <w:tcW w:w="2423"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26-30.10</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66080B" w:rsidRPr="00AB0A77" w:rsidRDefault="0066080B" w:rsidP="00120A35">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6</w:t>
            </w:r>
            <w:r w:rsidRPr="00AB0A77">
              <w:rPr>
                <w:rFonts w:ascii="Times New Roman" w:hAnsi="Times New Roman" w:cs="Times New Roman"/>
                <w:sz w:val="28"/>
                <w:szCs w:val="28"/>
                <w:lang w:val="uk-UA"/>
              </w:rPr>
              <w:t xml:space="preserve">: </w:t>
            </w:r>
            <w:r w:rsidRPr="00735320">
              <w:rPr>
                <w:rFonts w:ascii="Times New Roman" w:hAnsi="Times New Roman" w:cs="Times New Roman"/>
                <w:b/>
                <w:bCs/>
                <w:sz w:val="28"/>
                <w:szCs w:val="28"/>
                <w:lang w:val="uk-UA"/>
              </w:rPr>
              <w:t>Німецька класична філософія</w:t>
            </w:r>
          </w:p>
          <w:p w:rsidR="0066080B" w:rsidRDefault="0066080B" w:rsidP="00120A35">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Pr="005110CF" w:rsidRDefault="0066080B" w:rsidP="006B0F71">
            <w:pPr>
              <w:numPr>
                <w:ilvl w:val="0"/>
                <w:numId w:val="13"/>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І. Канта.</w:t>
            </w:r>
          </w:p>
          <w:p w:rsidR="0066080B" w:rsidRPr="005110CF" w:rsidRDefault="0066080B" w:rsidP="006B0F71">
            <w:pPr>
              <w:numPr>
                <w:ilvl w:val="0"/>
                <w:numId w:val="13"/>
              </w:numPr>
              <w:tabs>
                <w:tab w:val="left" w:pos="554"/>
              </w:tabs>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Науковчення Й. Г. Фіхте та проблема людського «Я».</w:t>
            </w:r>
          </w:p>
          <w:p w:rsidR="0066080B" w:rsidRPr="005110CF" w:rsidRDefault="0066080B" w:rsidP="006B0F71">
            <w:pPr>
              <w:numPr>
                <w:ilvl w:val="0"/>
                <w:numId w:val="13"/>
              </w:numPr>
              <w:tabs>
                <w:tab w:val="left" w:pos="432"/>
              </w:tabs>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Г. В. Ф. Гегеля (діалектика, абсолютний ідеалізм, панлогізм).</w:t>
            </w:r>
          </w:p>
          <w:p w:rsidR="0066080B" w:rsidRPr="005110CF" w:rsidRDefault="0066080B" w:rsidP="006B0F71">
            <w:pPr>
              <w:numPr>
                <w:ilvl w:val="0"/>
                <w:numId w:val="13"/>
              </w:numPr>
              <w:tabs>
                <w:tab w:val="left" w:pos="432"/>
              </w:tabs>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Ф. В. Й. Шеллінга: від філософії природи до філософії релігії.</w:t>
            </w:r>
          </w:p>
          <w:p w:rsidR="0066080B" w:rsidRPr="00AB0A77" w:rsidRDefault="0066080B" w:rsidP="006B0F71">
            <w:pPr>
              <w:numPr>
                <w:ilvl w:val="0"/>
                <w:numId w:val="13"/>
              </w:numPr>
              <w:tabs>
                <w:tab w:val="left" w:pos="432"/>
              </w:tabs>
              <w:spacing w:after="0"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Антропологічний матеріалізм Л. Фейєрбаха.</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2,3,5,6,7,8,9.11,12,17,18,21,23,24,28,32,33,41,54,64,70,71,72,77</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66080B" w:rsidRPr="00AB0A77">
        <w:trPr>
          <w:gridAfter w:val="1"/>
          <w:wAfter w:w="2417" w:type="dxa"/>
        </w:trPr>
        <w:tc>
          <w:tcPr>
            <w:tcW w:w="2423"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2-6.11</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11</w:t>
            </w:r>
            <w:r w:rsidRPr="00AB0A77">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Гн</w:t>
            </w:r>
            <w:r w:rsidRPr="00735320">
              <w:rPr>
                <w:rFonts w:ascii="Times New Roman" w:hAnsi="Times New Roman" w:cs="Times New Roman"/>
                <w:b/>
                <w:bCs/>
                <w:sz w:val="28"/>
                <w:szCs w:val="28"/>
                <w:lang w:val="uk-UA"/>
              </w:rPr>
              <w:t>ос</w:t>
            </w:r>
            <w:r>
              <w:rPr>
                <w:rFonts w:ascii="Times New Roman" w:hAnsi="Times New Roman" w:cs="Times New Roman"/>
                <w:b/>
                <w:bCs/>
                <w:sz w:val="28"/>
                <w:szCs w:val="28"/>
                <w:lang w:val="uk-UA"/>
              </w:rPr>
              <w:t>еологія</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Pr="005110CF" w:rsidRDefault="0066080B" w:rsidP="006B0F71">
            <w:pPr>
              <w:numPr>
                <w:ilvl w:val="0"/>
                <w:numId w:val="18"/>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Проблема пізнання в історії філософії.</w:t>
            </w:r>
          </w:p>
          <w:p w:rsidR="0066080B" w:rsidRPr="005110CF" w:rsidRDefault="0066080B" w:rsidP="006B0F71">
            <w:pPr>
              <w:numPr>
                <w:ilvl w:val="0"/>
                <w:numId w:val="18"/>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Суб’єкт і об’єкт пізнання. Рівні пізнання.</w:t>
            </w:r>
          </w:p>
          <w:p w:rsidR="0066080B" w:rsidRPr="005110CF" w:rsidRDefault="0066080B" w:rsidP="006B0F71">
            <w:pPr>
              <w:numPr>
                <w:ilvl w:val="0"/>
                <w:numId w:val="18"/>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Логіка, рівні, етапи та методи наукового пізнання.</w:t>
            </w:r>
          </w:p>
          <w:p w:rsidR="0066080B" w:rsidRPr="00AB0A77" w:rsidRDefault="0066080B" w:rsidP="006B0F71">
            <w:pPr>
              <w:numPr>
                <w:ilvl w:val="0"/>
                <w:numId w:val="18"/>
              </w:numPr>
              <w:spacing w:after="0"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Проблема істини в філософії.</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2, 5, 6, 7, 8, 9, 12, 18, 22, 23, 24, 28, 32, 33, 46, 61, 63, 66, 70, 76, 77</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66080B" w:rsidRPr="00AB0A77">
        <w:trPr>
          <w:gridAfter w:val="1"/>
          <w:wAfter w:w="2417" w:type="dxa"/>
        </w:trPr>
        <w:tc>
          <w:tcPr>
            <w:tcW w:w="2423" w:type="dxa"/>
          </w:tcPr>
          <w:p w:rsidR="0066080B" w:rsidRPr="00AB0A77" w:rsidRDefault="0066080B" w:rsidP="00120A35">
            <w:pPr>
              <w:spacing w:after="0" w:line="240" w:lineRule="auto"/>
              <w:jc w:val="center"/>
              <w:rPr>
                <w:rFonts w:ascii="Times New Roman" w:hAnsi="Times New Roman" w:cs="Times New Roman"/>
                <w:sz w:val="28"/>
                <w:szCs w:val="28"/>
                <w:lang w:val="uk-UA"/>
              </w:rPr>
            </w:pP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7</w:t>
            </w:r>
            <w:r w:rsidRPr="00AB0A77">
              <w:rPr>
                <w:rFonts w:ascii="Times New Roman" w:hAnsi="Times New Roman" w:cs="Times New Roman"/>
                <w:sz w:val="28"/>
                <w:szCs w:val="28"/>
                <w:lang w:val="uk-UA"/>
              </w:rPr>
              <w:t xml:space="preserve">: </w:t>
            </w:r>
            <w:r w:rsidRPr="00F44CF9">
              <w:rPr>
                <w:rFonts w:ascii="Times New Roman" w:hAnsi="Times New Roman" w:cs="Times New Roman"/>
                <w:b/>
                <w:bCs/>
                <w:sz w:val="28"/>
                <w:szCs w:val="28"/>
                <w:lang w:val="uk-UA"/>
              </w:rPr>
              <w:t>Н</w:t>
            </w:r>
            <w:r w:rsidRPr="00735320">
              <w:rPr>
                <w:rFonts w:ascii="Times New Roman" w:hAnsi="Times New Roman" w:cs="Times New Roman"/>
                <w:b/>
                <w:bCs/>
                <w:sz w:val="28"/>
                <w:szCs w:val="28"/>
                <w:lang w:val="uk-UA"/>
              </w:rPr>
              <w:t>екласична філософія ХІХ століття</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Default="0066080B" w:rsidP="006B0F71">
            <w:pPr>
              <w:numPr>
                <w:ilvl w:val="0"/>
                <w:numId w:val="19"/>
              </w:numPr>
              <w:spacing w:after="0" w:line="240" w:lineRule="auto"/>
              <w:ind w:left="554" w:hanging="425"/>
              <w:rPr>
                <w:rFonts w:ascii="Times New Roman" w:hAnsi="Times New Roman" w:cs="Times New Roman"/>
                <w:sz w:val="28"/>
                <w:szCs w:val="28"/>
                <w:lang w:val="uk-UA"/>
              </w:rPr>
            </w:pPr>
            <w:r>
              <w:rPr>
                <w:rFonts w:ascii="Times New Roman" w:hAnsi="Times New Roman" w:cs="Times New Roman"/>
                <w:sz w:val="28"/>
                <w:szCs w:val="28"/>
                <w:lang w:val="uk-UA"/>
              </w:rPr>
              <w:t>Філософія А. Шопенгауера.</w:t>
            </w:r>
          </w:p>
          <w:p w:rsidR="0066080B" w:rsidRDefault="0066080B" w:rsidP="006B0F71">
            <w:pPr>
              <w:numPr>
                <w:ilvl w:val="0"/>
                <w:numId w:val="19"/>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Ф. Ніцше.</w:t>
            </w:r>
          </w:p>
          <w:p w:rsidR="0066080B" w:rsidRDefault="0066080B" w:rsidP="006B0F71">
            <w:pPr>
              <w:numPr>
                <w:ilvl w:val="0"/>
                <w:numId w:val="19"/>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С. К</w:t>
            </w:r>
            <w:r>
              <w:rPr>
                <w:rFonts w:ascii="Times New Roman" w:hAnsi="Times New Roman" w:cs="Times New Roman"/>
                <w:sz w:val="28"/>
                <w:szCs w:val="28"/>
                <w:lang w:val="en-US"/>
              </w:rPr>
              <w:t>’</w:t>
            </w:r>
            <w:r>
              <w:rPr>
                <w:rFonts w:ascii="Times New Roman" w:hAnsi="Times New Roman" w:cs="Times New Roman"/>
                <w:sz w:val="28"/>
                <w:szCs w:val="28"/>
                <w:lang w:val="uk-UA"/>
              </w:rPr>
              <w:t>єркегора.</w:t>
            </w:r>
          </w:p>
          <w:p w:rsidR="0066080B" w:rsidRPr="00AB0A77" w:rsidRDefault="0066080B" w:rsidP="006B0F71">
            <w:pPr>
              <w:numPr>
                <w:ilvl w:val="0"/>
                <w:numId w:val="19"/>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А. Бергсона.</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1,2,3.5,7,8,9,12,17.21,23,24,51,54,68,70,71,72,77,78,81</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66080B" w:rsidRPr="00AB0A77">
        <w:trPr>
          <w:gridAfter w:val="1"/>
          <w:wAfter w:w="2417" w:type="dxa"/>
        </w:trPr>
        <w:tc>
          <w:tcPr>
            <w:tcW w:w="2423"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9-13.11</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8</w:t>
            </w:r>
            <w:r w:rsidRPr="00AB0A77">
              <w:rPr>
                <w:rFonts w:ascii="Times New Roman" w:hAnsi="Times New Roman" w:cs="Times New Roman"/>
                <w:sz w:val="28"/>
                <w:szCs w:val="28"/>
                <w:lang w:val="uk-UA"/>
              </w:rPr>
              <w:t xml:space="preserve">: </w:t>
            </w:r>
            <w:r w:rsidRPr="00705CC8">
              <w:rPr>
                <w:rFonts w:ascii="Times New Roman" w:hAnsi="Times New Roman" w:cs="Times New Roman"/>
                <w:b/>
                <w:bCs/>
                <w:sz w:val="28"/>
                <w:szCs w:val="28"/>
                <w:lang w:val="uk-UA"/>
              </w:rPr>
              <w:t>Сучасна світова філософія</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Default="0066080B" w:rsidP="006B0F71">
            <w:pPr>
              <w:numPr>
                <w:ilvl w:val="0"/>
                <w:numId w:val="20"/>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Позитивізм та його форми.</w:t>
            </w:r>
          </w:p>
          <w:p w:rsidR="0066080B" w:rsidRDefault="0066080B" w:rsidP="006B0F71">
            <w:pPr>
              <w:numPr>
                <w:ilvl w:val="0"/>
                <w:numId w:val="20"/>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Німецький і французький екзистенціалізм.</w:t>
            </w:r>
          </w:p>
          <w:p w:rsidR="0066080B" w:rsidRDefault="0066080B" w:rsidP="006B0F71">
            <w:pPr>
              <w:numPr>
                <w:ilvl w:val="0"/>
                <w:numId w:val="20"/>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Фрейдизм і неофрейдизм.</w:t>
            </w:r>
          </w:p>
          <w:p w:rsidR="0066080B" w:rsidRDefault="0066080B" w:rsidP="006B0F71">
            <w:pPr>
              <w:numPr>
                <w:ilvl w:val="0"/>
                <w:numId w:val="20"/>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Структуралізм та постструктуралізм.</w:t>
            </w:r>
          </w:p>
          <w:p w:rsidR="0066080B" w:rsidRPr="00AB0A77" w:rsidRDefault="0066080B" w:rsidP="006B0F71">
            <w:pPr>
              <w:numPr>
                <w:ilvl w:val="0"/>
                <w:numId w:val="20"/>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постмодерну.</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1, 2, 3, 5, 6, 7, 8, 9, 12, 17, 18, 21, 23, 24, 26, 28, 32, 33, 51, 52, 55, 68, 70, 71, 72, 77, 79, 80, 85, 89</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66080B" w:rsidRPr="00AB0A77">
        <w:trPr>
          <w:gridAfter w:val="1"/>
          <w:wAfter w:w="2417" w:type="dxa"/>
        </w:trPr>
        <w:tc>
          <w:tcPr>
            <w:tcW w:w="2423" w:type="dxa"/>
          </w:tcPr>
          <w:p w:rsidR="0066080B" w:rsidRPr="00AB0A77" w:rsidRDefault="0066080B" w:rsidP="00120A35">
            <w:pPr>
              <w:spacing w:after="0" w:line="240" w:lineRule="auto"/>
              <w:jc w:val="center"/>
              <w:rPr>
                <w:rFonts w:ascii="Times New Roman" w:hAnsi="Times New Roman" w:cs="Times New Roman"/>
                <w:sz w:val="28"/>
                <w:szCs w:val="28"/>
                <w:lang w:val="uk-UA"/>
              </w:rPr>
            </w:pP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 xml:space="preserve">2 </w:t>
            </w:r>
            <w:r w:rsidRPr="00AB0A77">
              <w:rPr>
                <w:rFonts w:ascii="Times New Roman" w:hAnsi="Times New Roman" w:cs="Times New Roman"/>
                <w:sz w:val="28"/>
                <w:szCs w:val="28"/>
                <w:lang w:val="uk-UA"/>
              </w:rPr>
              <w:t xml:space="preserve">: </w:t>
            </w:r>
            <w:r w:rsidRPr="00240B7F">
              <w:rPr>
                <w:rFonts w:ascii="Times New Roman" w:hAnsi="Times New Roman" w:cs="Times New Roman"/>
                <w:b/>
                <w:bCs/>
                <w:sz w:val="28"/>
                <w:szCs w:val="28"/>
                <w:lang w:val="uk-UA"/>
              </w:rPr>
              <w:t>Філософі</w:t>
            </w:r>
            <w:r>
              <w:rPr>
                <w:rFonts w:ascii="Times New Roman" w:hAnsi="Times New Roman" w:cs="Times New Roman"/>
                <w:b/>
                <w:bCs/>
                <w:sz w:val="28"/>
                <w:szCs w:val="28"/>
                <w:lang w:val="uk-UA"/>
              </w:rPr>
              <w:t>я</w:t>
            </w:r>
            <w:r w:rsidRPr="00240B7F">
              <w:rPr>
                <w:rFonts w:ascii="Times New Roman" w:hAnsi="Times New Roman" w:cs="Times New Roman"/>
                <w:b/>
                <w:bCs/>
                <w:sz w:val="28"/>
                <w:szCs w:val="28"/>
                <w:lang w:val="uk-UA"/>
              </w:rPr>
              <w:t xml:space="preserve"> Стародавнього </w:t>
            </w:r>
            <w:r>
              <w:rPr>
                <w:rFonts w:ascii="Times New Roman" w:hAnsi="Times New Roman" w:cs="Times New Roman"/>
                <w:b/>
                <w:bCs/>
                <w:sz w:val="28"/>
                <w:szCs w:val="28"/>
                <w:lang w:val="uk-UA"/>
              </w:rPr>
              <w:t>Сходу</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Default="0066080B" w:rsidP="006B0F71">
            <w:pPr>
              <w:numPr>
                <w:ilvl w:val="0"/>
                <w:numId w:val="21"/>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Основні філософські школи Стародавньої Індії.</w:t>
            </w:r>
          </w:p>
          <w:p w:rsidR="0066080B" w:rsidRDefault="0066080B" w:rsidP="006B0F71">
            <w:pPr>
              <w:numPr>
                <w:ilvl w:val="0"/>
                <w:numId w:val="21"/>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Філософські школи Стародавнього Китаю.</w:t>
            </w:r>
          </w:p>
          <w:p w:rsidR="0066080B" w:rsidRPr="001705E0" w:rsidRDefault="0066080B" w:rsidP="00120A35">
            <w:pPr>
              <w:spacing w:after="0" w:line="240" w:lineRule="auto"/>
              <w:jc w:val="center"/>
              <w:rPr>
                <w:rFonts w:ascii="Times New Roman" w:hAnsi="Times New Roman" w:cs="Times New Roman"/>
                <w:sz w:val="28"/>
                <w:szCs w:val="28"/>
                <w:lang w:val="uk-UA"/>
              </w:rPr>
            </w:pPr>
            <w:r w:rsidRPr="001705E0">
              <w:rPr>
                <w:rFonts w:ascii="Times New Roman" w:hAnsi="Times New Roman" w:cs="Times New Roman"/>
                <w:sz w:val="28"/>
                <w:szCs w:val="28"/>
                <w:lang w:val="uk-UA"/>
              </w:rPr>
              <w:t xml:space="preserve">Тема 5: </w:t>
            </w:r>
            <w:r w:rsidRPr="001705E0">
              <w:rPr>
                <w:rFonts w:ascii="Times New Roman" w:hAnsi="Times New Roman" w:cs="Times New Roman"/>
                <w:b/>
                <w:bCs/>
                <w:sz w:val="28"/>
                <w:szCs w:val="28"/>
                <w:lang w:val="uk-UA"/>
              </w:rPr>
              <w:t>Філософія Нового часу та Просвітництва</w:t>
            </w:r>
          </w:p>
          <w:p w:rsidR="0066080B" w:rsidRPr="001705E0" w:rsidRDefault="0066080B" w:rsidP="00120A35">
            <w:pPr>
              <w:spacing w:after="0" w:line="240" w:lineRule="auto"/>
              <w:jc w:val="center"/>
              <w:rPr>
                <w:rFonts w:ascii="Times New Roman" w:hAnsi="Times New Roman" w:cs="Times New Roman"/>
                <w:sz w:val="28"/>
                <w:szCs w:val="28"/>
                <w:lang w:val="uk-UA"/>
              </w:rPr>
            </w:pPr>
            <w:r w:rsidRPr="001705E0">
              <w:rPr>
                <w:rFonts w:ascii="Times New Roman" w:hAnsi="Times New Roman" w:cs="Times New Roman"/>
                <w:sz w:val="28"/>
                <w:szCs w:val="28"/>
                <w:lang w:val="uk-UA"/>
              </w:rPr>
              <w:t>План</w:t>
            </w:r>
          </w:p>
          <w:p w:rsidR="0066080B" w:rsidRPr="001705E0" w:rsidRDefault="0066080B" w:rsidP="006B0F71">
            <w:pPr>
              <w:numPr>
                <w:ilvl w:val="0"/>
                <w:numId w:val="16"/>
              </w:numPr>
              <w:spacing w:after="0" w:line="240" w:lineRule="auto"/>
              <w:ind w:left="412" w:hanging="283"/>
              <w:jc w:val="both"/>
              <w:rPr>
                <w:rStyle w:val="Strong"/>
                <w:rFonts w:ascii="Times New Roman" w:hAnsi="Times New Roman" w:cs="Times New Roman"/>
                <w:b w:val="0"/>
                <w:bCs w:val="0"/>
                <w:sz w:val="28"/>
                <w:szCs w:val="28"/>
                <w:lang w:val="uk-UA"/>
              </w:rPr>
            </w:pPr>
            <w:r w:rsidRPr="001705E0">
              <w:rPr>
                <w:rStyle w:val="Strong"/>
                <w:rFonts w:ascii="Times New Roman" w:hAnsi="Times New Roman" w:cs="Times New Roman"/>
                <w:b w:val="0"/>
                <w:bCs w:val="0"/>
                <w:sz w:val="28"/>
                <w:szCs w:val="28"/>
                <w:lang w:val="uk-UA"/>
              </w:rPr>
              <w:t>Передумови формування філософії Нового часу.</w:t>
            </w:r>
          </w:p>
          <w:p w:rsidR="0066080B" w:rsidRPr="001705E0" w:rsidRDefault="0066080B" w:rsidP="006B0F71">
            <w:pPr>
              <w:numPr>
                <w:ilvl w:val="0"/>
                <w:numId w:val="16"/>
              </w:numPr>
              <w:spacing w:after="0" w:line="240" w:lineRule="auto"/>
              <w:ind w:left="412" w:hanging="283"/>
              <w:jc w:val="both"/>
              <w:rPr>
                <w:rStyle w:val="Strong"/>
                <w:rFonts w:ascii="Times New Roman" w:hAnsi="Times New Roman" w:cs="Times New Roman"/>
                <w:b w:val="0"/>
                <w:bCs w:val="0"/>
                <w:sz w:val="28"/>
                <w:szCs w:val="28"/>
                <w:lang w:val="uk-UA"/>
              </w:rPr>
            </w:pPr>
            <w:r w:rsidRPr="001705E0">
              <w:rPr>
                <w:rStyle w:val="Strong"/>
                <w:rFonts w:ascii="Times New Roman" w:hAnsi="Times New Roman" w:cs="Times New Roman"/>
                <w:b w:val="0"/>
                <w:bCs w:val="0"/>
                <w:sz w:val="28"/>
                <w:szCs w:val="28"/>
                <w:lang w:val="uk-UA"/>
              </w:rPr>
              <w:t>Проблема методу. Емпіризм та раціоналізм.</w:t>
            </w:r>
          </w:p>
          <w:p w:rsidR="0066080B" w:rsidRPr="001705E0" w:rsidRDefault="0066080B" w:rsidP="006B0F71">
            <w:pPr>
              <w:numPr>
                <w:ilvl w:val="0"/>
                <w:numId w:val="16"/>
              </w:numPr>
              <w:spacing w:after="0" w:line="240" w:lineRule="auto"/>
              <w:ind w:left="412" w:hanging="283"/>
              <w:jc w:val="both"/>
              <w:rPr>
                <w:rStyle w:val="Strong"/>
                <w:rFonts w:ascii="Times New Roman" w:hAnsi="Times New Roman" w:cs="Times New Roman"/>
                <w:b w:val="0"/>
                <w:bCs w:val="0"/>
                <w:sz w:val="28"/>
                <w:szCs w:val="28"/>
                <w:lang w:val="uk-UA"/>
              </w:rPr>
            </w:pPr>
            <w:r w:rsidRPr="001705E0">
              <w:rPr>
                <w:rStyle w:val="Strong"/>
                <w:rFonts w:ascii="Times New Roman" w:hAnsi="Times New Roman" w:cs="Times New Roman"/>
                <w:b w:val="0"/>
                <w:bCs w:val="0"/>
                <w:sz w:val="28"/>
                <w:szCs w:val="28"/>
                <w:lang w:val="uk-UA"/>
              </w:rPr>
              <w:t>Філософія французького Просвітництва.</w:t>
            </w:r>
          </w:p>
          <w:p w:rsidR="0066080B" w:rsidRPr="001705E0" w:rsidRDefault="0066080B" w:rsidP="006B0F71">
            <w:pPr>
              <w:numPr>
                <w:ilvl w:val="0"/>
                <w:numId w:val="16"/>
              </w:numPr>
              <w:spacing w:after="0" w:line="240" w:lineRule="auto"/>
              <w:ind w:left="412" w:hanging="283"/>
              <w:jc w:val="both"/>
              <w:rPr>
                <w:rStyle w:val="Strong"/>
                <w:rFonts w:ascii="Times New Roman" w:hAnsi="Times New Roman" w:cs="Times New Roman"/>
                <w:b w:val="0"/>
                <w:bCs w:val="0"/>
                <w:sz w:val="28"/>
                <w:szCs w:val="28"/>
                <w:lang w:val="uk-UA"/>
              </w:rPr>
            </w:pPr>
            <w:r w:rsidRPr="001705E0">
              <w:rPr>
                <w:rStyle w:val="Strong"/>
                <w:rFonts w:ascii="Times New Roman" w:hAnsi="Times New Roman" w:cs="Times New Roman"/>
                <w:b w:val="0"/>
                <w:bCs w:val="0"/>
                <w:sz w:val="28"/>
                <w:szCs w:val="28"/>
                <w:lang w:val="uk-UA"/>
              </w:rPr>
              <w:t>Німецьке Просвітництво як передумова становлення німецької класичної філософії.</w:t>
            </w:r>
          </w:p>
          <w:p w:rsidR="0066080B" w:rsidRPr="005110CF" w:rsidRDefault="0066080B" w:rsidP="006B0F71">
            <w:pPr>
              <w:pStyle w:val="ListParagraph"/>
              <w:numPr>
                <w:ilvl w:val="0"/>
                <w:numId w:val="16"/>
              </w:numPr>
              <w:spacing w:after="0"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Американське Просвітництво та його вплив на розвиток світової політичної думки.</w:t>
            </w:r>
          </w:p>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9</w:t>
            </w:r>
            <w:r w:rsidRPr="00AB0A77">
              <w:rPr>
                <w:rFonts w:ascii="Times New Roman" w:hAnsi="Times New Roman" w:cs="Times New Roman"/>
                <w:sz w:val="28"/>
                <w:szCs w:val="28"/>
                <w:lang w:val="uk-UA"/>
              </w:rPr>
              <w:t xml:space="preserve">: </w:t>
            </w:r>
            <w:r w:rsidRPr="00705CC8">
              <w:rPr>
                <w:rFonts w:ascii="Times New Roman" w:hAnsi="Times New Roman" w:cs="Times New Roman"/>
                <w:b/>
                <w:bCs/>
                <w:sz w:val="28"/>
                <w:szCs w:val="28"/>
                <w:lang w:val="uk-UA"/>
              </w:rPr>
              <w:t>Українська філософія</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Default="0066080B" w:rsidP="006B0F71">
            <w:pPr>
              <w:numPr>
                <w:ilvl w:val="0"/>
                <w:numId w:val="22"/>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Філософська думка Київської Русі.</w:t>
            </w:r>
          </w:p>
          <w:p w:rsidR="0066080B" w:rsidRDefault="0066080B" w:rsidP="006B0F71">
            <w:pPr>
              <w:numPr>
                <w:ilvl w:val="0"/>
                <w:numId w:val="22"/>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Український ренесансний гуманізм</w:t>
            </w:r>
          </w:p>
          <w:p w:rsidR="0066080B" w:rsidRDefault="0066080B" w:rsidP="006B0F71">
            <w:pPr>
              <w:numPr>
                <w:ilvl w:val="0"/>
                <w:numId w:val="22"/>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Києво-Могилянської академії та Г. Сковорода</w:t>
            </w:r>
          </w:p>
          <w:p w:rsidR="0066080B" w:rsidRDefault="0066080B" w:rsidP="006B0F71">
            <w:pPr>
              <w:numPr>
                <w:ilvl w:val="0"/>
                <w:numId w:val="22"/>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Академічна філософія ХІХ століття.</w:t>
            </w:r>
          </w:p>
          <w:p w:rsidR="0066080B" w:rsidRPr="00AB0A77" w:rsidRDefault="0066080B" w:rsidP="006B0F71">
            <w:pPr>
              <w:numPr>
                <w:ilvl w:val="0"/>
                <w:numId w:val="22"/>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Українська філософія ХХ – початку ХХІ століття.</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Самостійна робота за 1 модуль</w:t>
            </w:r>
          </w:p>
        </w:tc>
        <w:tc>
          <w:tcPr>
            <w:tcW w:w="2410" w:type="dxa"/>
          </w:tcPr>
          <w:p w:rsidR="0066080B"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1, 2, 5, 6, 7, 8, 11, 12, 17, 18, 23, 24, 28, 32, 53, 67, 70, 77, 90</w:t>
            </w:r>
          </w:p>
          <w:p w:rsidR="0066080B" w:rsidRDefault="0066080B" w:rsidP="00120A35">
            <w:pPr>
              <w:spacing w:after="0" w:line="240" w:lineRule="auto"/>
              <w:jc w:val="center"/>
              <w:rPr>
                <w:rFonts w:ascii="Times New Roman" w:hAnsi="Times New Roman" w:cs="Times New Roman"/>
                <w:sz w:val="28"/>
                <w:szCs w:val="28"/>
                <w:lang w:val="uk-UA"/>
              </w:rPr>
            </w:pPr>
          </w:p>
          <w:p w:rsidR="0066080B"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1, 2, 3, 5, 6, 7, 8, 9, 11, 12, 17, 18, 21, 23, 24, 28, 32, 33, 39, 54, 64, 70, 71, 77, 78</w:t>
            </w:r>
          </w:p>
          <w:p w:rsidR="0066080B" w:rsidRDefault="0066080B" w:rsidP="00120A35">
            <w:pPr>
              <w:spacing w:after="0" w:line="240" w:lineRule="auto"/>
              <w:jc w:val="center"/>
              <w:rPr>
                <w:rFonts w:ascii="Times New Roman" w:hAnsi="Times New Roman" w:cs="Times New Roman"/>
                <w:sz w:val="28"/>
                <w:szCs w:val="28"/>
                <w:lang w:val="uk-UA"/>
              </w:rPr>
            </w:pPr>
          </w:p>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1, 4, 5, 6, 7, 8, 9, 12, 17, 18,21, 23,24, 26, 28, 32, 33, 43, 48, 58, 77</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есе</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10+1</w:t>
            </w:r>
          </w:p>
        </w:tc>
      </w:tr>
      <w:tr w:rsidR="0066080B" w:rsidRPr="00AB0A77">
        <w:trPr>
          <w:gridAfter w:val="1"/>
          <w:wAfter w:w="2417" w:type="dxa"/>
        </w:trPr>
        <w:tc>
          <w:tcPr>
            <w:tcW w:w="2423"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 – 20.11</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14</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Соціальна філософія</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Pr="005110CF" w:rsidRDefault="0066080B" w:rsidP="006B0F71">
            <w:pPr>
              <w:numPr>
                <w:ilvl w:val="0"/>
                <w:numId w:val="25"/>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підходи до розуміння суспільства в історії філософії.</w:t>
            </w:r>
          </w:p>
          <w:p w:rsidR="0066080B" w:rsidRPr="005110CF" w:rsidRDefault="0066080B" w:rsidP="006B0F71">
            <w:pPr>
              <w:numPr>
                <w:ilvl w:val="0"/>
                <w:numId w:val="25"/>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Сучасні філософські концепції суспільства. природа.</w:t>
            </w:r>
          </w:p>
          <w:p w:rsidR="0066080B" w:rsidRPr="005110CF" w:rsidRDefault="0066080B" w:rsidP="006B0F71">
            <w:pPr>
              <w:numPr>
                <w:ilvl w:val="0"/>
                <w:numId w:val="25"/>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сфери життєдіяльності суспільства.</w:t>
            </w:r>
          </w:p>
          <w:p w:rsidR="0066080B" w:rsidRPr="005110CF" w:rsidRDefault="0066080B" w:rsidP="006B0F71">
            <w:pPr>
              <w:numPr>
                <w:ilvl w:val="0"/>
                <w:numId w:val="25"/>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Суспільство як система соціальних відносин. Історичні типи спільності людей.</w:t>
            </w:r>
          </w:p>
          <w:p w:rsidR="0066080B" w:rsidRPr="00AB0A77" w:rsidRDefault="0066080B" w:rsidP="006B0F71">
            <w:pPr>
              <w:numPr>
                <w:ilvl w:val="0"/>
                <w:numId w:val="25"/>
              </w:numPr>
              <w:spacing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Глобальні проблеми людства. Стратегія майбутнього.</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2,5,6,7,8,912,18,22,23,24,26,28,32,33,59,70,76,77</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66080B" w:rsidRPr="00AB0A77">
        <w:trPr>
          <w:gridAfter w:val="1"/>
          <w:wAfter w:w="2417" w:type="dxa"/>
        </w:trPr>
        <w:tc>
          <w:tcPr>
            <w:tcW w:w="2423" w:type="dxa"/>
          </w:tcPr>
          <w:p w:rsidR="0066080B" w:rsidRPr="00AB0A77" w:rsidRDefault="0066080B" w:rsidP="00120A35">
            <w:pPr>
              <w:spacing w:after="0" w:line="240" w:lineRule="auto"/>
              <w:jc w:val="center"/>
              <w:rPr>
                <w:rFonts w:ascii="Times New Roman" w:hAnsi="Times New Roman" w:cs="Times New Roman"/>
                <w:sz w:val="28"/>
                <w:szCs w:val="28"/>
                <w:lang w:val="uk-UA"/>
              </w:rPr>
            </w:pP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10</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Філософська онтологія та феноменологія</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Pr="00713F96" w:rsidRDefault="0066080B" w:rsidP="00120A35">
            <w:pPr>
              <w:spacing w:after="0"/>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713F96">
              <w:rPr>
                <w:rFonts w:ascii="Times New Roman" w:hAnsi="Times New Roman" w:cs="Times New Roman"/>
                <w:sz w:val="28"/>
                <w:szCs w:val="28"/>
                <w:lang w:val="uk-UA"/>
              </w:rPr>
              <w:t>Основні онтологічні категорії.</w:t>
            </w:r>
          </w:p>
          <w:p w:rsidR="0066080B" w:rsidRPr="00713F96" w:rsidRDefault="0066080B" w:rsidP="00120A35">
            <w:pPr>
              <w:spacing w:after="0"/>
              <w:ind w:left="554" w:hanging="425"/>
              <w:jc w:val="both"/>
              <w:rPr>
                <w:rFonts w:ascii="Times New Roman" w:hAnsi="Times New Roman" w:cs="Times New Roman"/>
                <w:sz w:val="28"/>
                <w:szCs w:val="28"/>
                <w:lang w:val="uk-UA"/>
              </w:rPr>
            </w:pPr>
            <w:r w:rsidRPr="00713F96">
              <w:rPr>
                <w:rFonts w:ascii="Times New Roman" w:hAnsi="Times New Roman" w:cs="Times New Roman"/>
                <w:sz w:val="28"/>
                <w:szCs w:val="28"/>
                <w:lang w:val="uk-UA"/>
              </w:rPr>
              <w:t>2. Буття та його основні форми.</w:t>
            </w:r>
          </w:p>
          <w:p w:rsidR="0066080B" w:rsidRPr="00713F96" w:rsidRDefault="0066080B" w:rsidP="00120A35">
            <w:pPr>
              <w:spacing w:after="0"/>
              <w:ind w:left="554" w:hanging="425"/>
              <w:jc w:val="both"/>
              <w:rPr>
                <w:rFonts w:ascii="Times New Roman" w:hAnsi="Times New Roman" w:cs="Times New Roman"/>
                <w:sz w:val="28"/>
                <w:szCs w:val="28"/>
                <w:lang w:val="uk-UA"/>
              </w:rPr>
            </w:pPr>
            <w:r w:rsidRPr="00713F96">
              <w:rPr>
                <w:rFonts w:ascii="Times New Roman" w:hAnsi="Times New Roman" w:cs="Times New Roman"/>
                <w:sz w:val="28"/>
                <w:szCs w:val="28"/>
                <w:lang w:val="uk-UA"/>
              </w:rPr>
              <w:t>3. Матерія як філософська категорія. Матерія та рух.</w:t>
            </w:r>
          </w:p>
          <w:p w:rsidR="0066080B" w:rsidRPr="00713F96" w:rsidRDefault="0066080B" w:rsidP="00120A35">
            <w:pPr>
              <w:spacing w:after="0"/>
              <w:ind w:left="554" w:hanging="425"/>
              <w:jc w:val="both"/>
              <w:rPr>
                <w:rFonts w:ascii="Times New Roman" w:hAnsi="Times New Roman" w:cs="Times New Roman"/>
                <w:sz w:val="28"/>
                <w:szCs w:val="28"/>
                <w:lang w:val="uk-UA"/>
              </w:rPr>
            </w:pPr>
            <w:r w:rsidRPr="00713F96">
              <w:rPr>
                <w:rFonts w:ascii="Times New Roman" w:hAnsi="Times New Roman" w:cs="Times New Roman"/>
                <w:sz w:val="28"/>
                <w:szCs w:val="28"/>
                <w:lang w:val="uk-UA"/>
              </w:rPr>
              <w:t>4. Простір і час як форми буття.</w:t>
            </w:r>
          </w:p>
          <w:p w:rsidR="0066080B" w:rsidRPr="00713F96" w:rsidRDefault="0066080B" w:rsidP="00120A35">
            <w:pPr>
              <w:spacing w:after="0"/>
              <w:ind w:left="554" w:hanging="425"/>
              <w:jc w:val="both"/>
              <w:rPr>
                <w:rFonts w:ascii="Times New Roman" w:hAnsi="Times New Roman" w:cs="Times New Roman"/>
                <w:sz w:val="28"/>
                <w:szCs w:val="28"/>
                <w:lang w:val="uk-UA"/>
              </w:rPr>
            </w:pPr>
            <w:r w:rsidRPr="00713F96">
              <w:rPr>
                <w:rFonts w:ascii="Times New Roman" w:hAnsi="Times New Roman" w:cs="Times New Roman"/>
                <w:sz w:val="28"/>
                <w:szCs w:val="28"/>
                <w:lang w:val="uk-UA"/>
              </w:rPr>
              <w:t>5. Природничі засади та соціальні аспекти свідомості.</w:t>
            </w:r>
          </w:p>
          <w:p w:rsidR="0066080B" w:rsidRPr="00AB0A77" w:rsidRDefault="0066080B" w:rsidP="00120A35">
            <w:pPr>
              <w:spacing w:after="0"/>
              <w:ind w:left="554" w:hanging="425"/>
              <w:jc w:val="both"/>
              <w:rPr>
                <w:rFonts w:ascii="Times New Roman" w:hAnsi="Times New Roman" w:cs="Times New Roman"/>
                <w:sz w:val="28"/>
                <w:szCs w:val="28"/>
                <w:lang w:val="uk-UA"/>
              </w:rPr>
            </w:pPr>
            <w:r w:rsidRPr="00713F96">
              <w:rPr>
                <w:rFonts w:ascii="Times New Roman" w:hAnsi="Times New Roman" w:cs="Times New Roman"/>
                <w:sz w:val="28"/>
                <w:szCs w:val="28"/>
                <w:lang w:val="uk-UA"/>
              </w:rPr>
              <w:t>6. Структура свідомості.</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2, 5, 6, 7, 8, 9, 12, 18, 22, 23, 24, 28, 32, 33, 59, 61, 70, 76, 77, 88</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66080B" w:rsidRPr="0023705D">
        <w:trPr>
          <w:gridAfter w:val="1"/>
          <w:wAfter w:w="2417" w:type="dxa"/>
        </w:trPr>
        <w:tc>
          <w:tcPr>
            <w:tcW w:w="2423"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23-27.11</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11</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Гносеологія</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Default="0066080B" w:rsidP="006B0F71">
            <w:pPr>
              <w:numPr>
                <w:ilvl w:val="0"/>
                <w:numId w:val="23"/>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Суб’єкт та об’єкт пізнання. Види пізнання.</w:t>
            </w:r>
          </w:p>
          <w:p w:rsidR="0066080B" w:rsidRDefault="0066080B" w:rsidP="006B0F71">
            <w:pPr>
              <w:numPr>
                <w:ilvl w:val="0"/>
                <w:numId w:val="23"/>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Рівні пізнання.</w:t>
            </w:r>
          </w:p>
          <w:p w:rsidR="0066080B" w:rsidRDefault="0066080B" w:rsidP="006B0F71">
            <w:pPr>
              <w:numPr>
                <w:ilvl w:val="0"/>
                <w:numId w:val="23"/>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Наукове пізнання.</w:t>
            </w:r>
          </w:p>
          <w:p w:rsidR="0066080B" w:rsidRPr="00AB0A77" w:rsidRDefault="0066080B" w:rsidP="006B0F71">
            <w:pPr>
              <w:numPr>
                <w:ilvl w:val="0"/>
                <w:numId w:val="23"/>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Проблема істини в філософії.</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2, 5, 6, 7, 8, 9, 12, 18, 22, 23, 24, 28, 32, 33, 46, 61, 63, 66, 70, 76, 77</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66080B" w:rsidRPr="006A4320">
        <w:trPr>
          <w:gridAfter w:val="1"/>
          <w:wAfter w:w="2417" w:type="dxa"/>
        </w:trPr>
        <w:tc>
          <w:tcPr>
            <w:tcW w:w="2423"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30.11. – 4.12</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15</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Філософія</w:t>
            </w:r>
            <w:r>
              <w:rPr>
                <w:rFonts w:ascii="Times New Roman" w:hAnsi="Times New Roman" w:cs="Times New Roman"/>
                <w:b/>
                <w:bCs/>
                <w:sz w:val="28"/>
                <w:szCs w:val="28"/>
                <w:lang w:val="uk-UA"/>
              </w:rPr>
              <w:t xml:space="preserve"> культури</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Default="0066080B" w:rsidP="006B0F71">
            <w:pPr>
              <w:pStyle w:val="NormalWeb"/>
              <w:numPr>
                <w:ilvl w:val="0"/>
                <w:numId w:val="26"/>
              </w:numPr>
              <w:spacing w:before="0" w:beforeAutospacing="0"/>
              <w:ind w:left="554" w:hanging="425"/>
              <w:jc w:val="both"/>
              <w:rPr>
                <w:sz w:val="28"/>
                <w:szCs w:val="28"/>
                <w:lang w:val="uk-UA"/>
              </w:rPr>
            </w:pPr>
            <w:r w:rsidRPr="003707BF">
              <w:rPr>
                <w:sz w:val="28"/>
                <w:szCs w:val="28"/>
                <w:lang w:val="uk-UA"/>
              </w:rPr>
              <w:t>Поняття «культура» в історії філософії.</w:t>
            </w:r>
          </w:p>
          <w:p w:rsidR="0066080B" w:rsidRDefault="0066080B" w:rsidP="006B0F71">
            <w:pPr>
              <w:pStyle w:val="NormalWeb"/>
              <w:numPr>
                <w:ilvl w:val="0"/>
                <w:numId w:val="26"/>
              </w:numPr>
              <w:ind w:left="554" w:hanging="425"/>
              <w:jc w:val="both"/>
              <w:rPr>
                <w:sz w:val="28"/>
                <w:szCs w:val="28"/>
                <w:lang w:val="uk-UA"/>
              </w:rPr>
            </w:pPr>
            <w:r w:rsidRPr="003707BF">
              <w:rPr>
                <w:sz w:val="28"/>
                <w:szCs w:val="28"/>
                <w:lang w:val="uk-UA"/>
              </w:rPr>
              <w:t>Основні підходи до розуміння феномену культури.</w:t>
            </w:r>
          </w:p>
          <w:p w:rsidR="0066080B" w:rsidRDefault="0066080B" w:rsidP="006B0F71">
            <w:pPr>
              <w:pStyle w:val="NormalWeb"/>
              <w:numPr>
                <w:ilvl w:val="0"/>
                <w:numId w:val="26"/>
              </w:numPr>
              <w:ind w:left="554" w:hanging="425"/>
              <w:jc w:val="both"/>
              <w:rPr>
                <w:sz w:val="28"/>
                <w:szCs w:val="28"/>
                <w:lang w:val="uk-UA"/>
              </w:rPr>
            </w:pPr>
            <w:r w:rsidRPr="003707BF">
              <w:rPr>
                <w:sz w:val="28"/>
                <w:szCs w:val="28"/>
                <w:lang w:val="uk-UA"/>
              </w:rPr>
              <w:t>Проблема культурного прогресу. Типологія культур. Проблема культурного діалогу.</w:t>
            </w:r>
          </w:p>
          <w:p w:rsidR="0066080B" w:rsidRPr="00E00CC6" w:rsidRDefault="0066080B" w:rsidP="006B0F71">
            <w:pPr>
              <w:pStyle w:val="NormalWeb"/>
              <w:numPr>
                <w:ilvl w:val="0"/>
                <w:numId w:val="26"/>
              </w:numPr>
              <w:ind w:left="554" w:hanging="425"/>
              <w:jc w:val="both"/>
              <w:rPr>
                <w:sz w:val="28"/>
                <w:szCs w:val="28"/>
                <w:lang w:val="uk-UA"/>
              </w:rPr>
            </w:pPr>
            <w:r w:rsidRPr="003707BF">
              <w:rPr>
                <w:sz w:val="28"/>
                <w:szCs w:val="28"/>
                <w:lang w:val="uk-UA"/>
              </w:rPr>
              <w:t>Поняття «цивілізація». Співвідношення культури та цивілізації.</w:t>
            </w:r>
          </w:p>
          <w:p w:rsidR="0066080B" w:rsidRPr="00AB0A77" w:rsidRDefault="0066080B" w:rsidP="006B0F71">
            <w:pPr>
              <w:pStyle w:val="NormalWeb"/>
              <w:numPr>
                <w:ilvl w:val="0"/>
                <w:numId w:val="26"/>
              </w:numPr>
              <w:spacing w:after="0" w:afterAutospacing="0"/>
              <w:ind w:left="554" w:hanging="425"/>
              <w:jc w:val="both"/>
              <w:rPr>
                <w:sz w:val="28"/>
                <w:szCs w:val="28"/>
                <w:lang w:val="uk-UA"/>
              </w:rPr>
            </w:pPr>
            <w:r w:rsidRPr="003707BF">
              <w:rPr>
                <w:sz w:val="28"/>
                <w:szCs w:val="28"/>
                <w:lang w:val="uk-UA"/>
              </w:rPr>
              <w:t>Перспективи цивілізаційного розвитку («Зіткнення цивілізацій» С. Гантінгтон, «Кінець історії» Ф.Фукуяма).</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3, 5, 6, 7, 8, 9, 12, 18, 22, 23, 32, 47, 65, 70, 83, 84</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66080B" w:rsidRPr="00AB0A77">
        <w:trPr>
          <w:gridAfter w:val="1"/>
          <w:wAfter w:w="2417" w:type="dxa"/>
        </w:trPr>
        <w:tc>
          <w:tcPr>
            <w:tcW w:w="2423" w:type="dxa"/>
          </w:tcPr>
          <w:p w:rsidR="0066080B" w:rsidRPr="00AB0A77" w:rsidRDefault="0066080B" w:rsidP="00120A35">
            <w:pPr>
              <w:spacing w:after="0" w:line="240" w:lineRule="auto"/>
              <w:jc w:val="center"/>
              <w:rPr>
                <w:rFonts w:ascii="Times New Roman" w:hAnsi="Times New Roman" w:cs="Times New Roman"/>
                <w:sz w:val="28"/>
                <w:szCs w:val="28"/>
                <w:lang w:val="uk-UA"/>
              </w:rPr>
            </w:pP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12</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Логіка</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Pr="005110CF" w:rsidRDefault="0066080B" w:rsidP="006B0F71">
            <w:pPr>
              <w:numPr>
                <w:ilvl w:val="0"/>
                <w:numId w:val="2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Поняття як форма мислення. Зміст та обсяг поняття.</w:t>
            </w:r>
          </w:p>
          <w:p w:rsidR="0066080B" w:rsidRPr="005110CF" w:rsidRDefault="0066080B" w:rsidP="006B0F71">
            <w:pPr>
              <w:numPr>
                <w:ilvl w:val="0"/>
                <w:numId w:val="2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Види понять. Операції з поняттями.</w:t>
            </w:r>
          </w:p>
          <w:p w:rsidR="0066080B" w:rsidRPr="005110CF" w:rsidRDefault="0066080B" w:rsidP="006B0F71">
            <w:pPr>
              <w:numPr>
                <w:ilvl w:val="0"/>
                <w:numId w:val="2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Судження як форма мислення. Види суджень.</w:t>
            </w:r>
          </w:p>
          <w:p w:rsidR="0066080B" w:rsidRPr="005110CF" w:rsidRDefault="0066080B" w:rsidP="006B0F71">
            <w:pPr>
              <w:numPr>
                <w:ilvl w:val="0"/>
                <w:numId w:val="2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Умовивід як форма мислення.</w:t>
            </w:r>
          </w:p>
          <w:p w:rsidR="0066080B" w:rsidRPr="00AB0A77" w:rsidRDefault="0066080B" w:rsidP="006B0F71">
            <w:pPr>
              <w:numPr>
                <w:ilvl w:val="0"/>
                <w:numId w:val="24"/>
              </w:numPr>
              <w:spacing w:after="0"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Основні закони логіки</w:t>
            </w:r>
            <w:r w:rsidRPr="00B83607">
              <w:rPr>
                <w:rStyle w:val="Strong"/>
                <w:rFonts w:ascii="Times New Roman" w:hAnsi="Times New Roman" w:cs="Times New Roman"/>
                <w:b w:val="0"/>
                <w:bCs w:val="0"/>
                <w:sz w:val="28"/>
                <w:szCs w:val="28"/>
                <w:lang w:val="uk-UA"/>
              </w:rPr>
              <w:t>.</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15, 27, 31, 35</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66080B" w:rsidRPr="00AB0A77">
        <w:trPr>
          <w:gridAfter w:val="1"/>
          <w:wAfter w:w="2417" w:type="dxa"/>
        </w:trPr>
        <w:tc>
          <w:tcPr>
            <w:tcW w:w="2423"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7-11.12</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15</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Філософія</w:t>
            </w:r>
            <w:r>
              <w:rPr>
                <w:rFonts w:ascii="Times New Roman" w:hAnsi="Times New Roman" w:cs="Times New Roman"/>
                <w:b/>
                <w:bCs/>
                <w:sz w:val="28"/>
                <w:szCs w:val="28"/>
                <w:lang w:val="uk-UA"/>
              </w:rPr>
              <w:t xml:space="preserve"> культури</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Default="0066080B" w:rsidP="006B0F71">
            <w:pPr>
              <w:pStyle w:val="NormalWeb"/>
              <w:numPr>
                <w:ilvl w:val="0"/>
                <w:numId w:val="29"/>
              </w:numPr>
              <w:spacing w:before="0" w:beforeAutospacing="0"/>
              <w:ind w:left="554" w:hanging="425"/>
              <w:jc w:val="both"/>
              <w:rPr>
                <w:sz w:val="28"/>
                <w:szCs w:val="28"/>
                <w:lang w:val="uk-UA"/>
              </w:rPr>
            </w:pPr>
            <w:r w:rsidRPr="003707BF">
              <w:rPr>
                <w:sz w:val="28"/>
                <w:szCs w:val="28"/>
                <w:lang w:val="uk-UA"/>
              </w:rPr>
              <w:t>Поняття «культура» в історії філософії.</w:t>
            </w:r>
          </w:p>
          <w:p w:rsidR="0066080B" w:rsidRDefault="0066080B" w:rsidP="006B0F71">
            <w:pPr>
              <w:pStyle w:val="NormalWeb"/>
              <w:numPr>
                <w:ilvl w:val="0"/>
                <w:numId w:val="29"/>
              </w:numPr>
              <w:ind w:left="554" w:hanging="425"/>
              <w:jc w:val="both"/>
              <w:rPr>
                <w:sz w:val="28"/>
                <w:szCs w:val="28"/>
                <w:lang w:val="uk-UA"/>
              </w:rPr>
            </w:pPr>
            <w:r w:rsidRPr="00605E20">
              <w:rPr>
                <w:sz w:val="28"/>
                <w:szCs w:val="28"/>
                <w:lang w:val="uk-UA"/>
              </w:rPr>
              <w:t>Основні підходи до розуміння феномену культури.</w:t>
            </w:r>
          </w:p>
          <w:p w:rsidR="0066080B" w:rsidRPr="00605E20" w:rsidRDefault="0066080B" w:rsidP="006B0F71">
            <w:pPr>
              <w:pStyle w:val="NormalWeb"/>
              <w:numPr>
                <w:ilvl w:val="0"/>
                <w:numId w:val="29"/>
              </w:numPr>
              <w:ind w:left="554" w:hanging="425"/>
              <w:jc w:val="both"/>
              <w:rPr>
                <w:sz w:val="28"/>
                <w:szCs w:val="28"/>
                <w:lang w:val="uk-UA"/>
              </w:rPr>
            </w:pPr>
            <w:r w:rsidRPr="00605E20">
              <w:rPr>
                <w:sz w:val="28"/>
                <w:szCs w:val="28"/>
                <w:lang w:val="uk-UA"/>
              </w:rPr>
              <w:t>Проблема культурного діалогу.</w:t>
            </w:r>
          </w:p>
          <w:p w:rsidR="0066080B" w:rsidRPr="00AB0A77" w:rsidRDefault="0066080B" w:rsidP="006B0F71">
            <w:pPr>
              <w:pStyle w:val="NormalWeb"/>
              <w:numPr>
                <w:ilvl w:val="0"/>
                <w:numId w:val="29"/>
              </w:numPr>
              <w:spacing w:after="0" w:afterAutospacing="0"/>
              <w:ind w:left="554" w:hanging="425"/>
              <w:jc w:val="both"/>
              <w:rPr>
                <w:sz w:val="28"/>
                <w:szCs w:val="28"/>
                <w:lang w:val="uk-UA"/>
              </w:rPr>
            </w:pPr>
            <w:r w:rsidRPr="003707BF">
              <w:rPr>
                <w:sz w:val="28"/>
                <w:szCs w:val="28"/>
                <w:lang w:val="uk-UA"/>
              </w:rPr>
              <w:t>Перспективи цивілізаційного розвитку («Зіткнення цивілізацій» С. Гантінгтон, «Кінець історії» Ф.Фукуяма).</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3, 5, 6, 7, 8, 9, 12, 18, 22, 23, 32, 47, 65, 70, 83, 84</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66080B" w:rsidRPr="00AB0A77">
        <w:trPr>
          <w:gridAfter w:val="1"/>
          <w:wAfter w:w="2417" w:type="dxa"/>
        </w:trPr>
        <w:tc>
          <w:tcPr>
            <w:tcW w:w="2423"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 – 18.12</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18</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Релігієзнавство</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Default="0066080B" w:rsidP="006B0F71">
            <w:pPr>
              <w:pStyle w:val="NormalWeb"/>
              <w:numPr>
                <w:ilvl w:val="0"/>
                <w:numId w:val="30"/>
              </w:numPr>
              <w:spacing w:before="0" w:beforeAutospacing="0" w:after="0" w:afterAutospacing="0"/>
              <w:ind w:left="554" w:hanging="425"/>
              <w:jc w:val="both"/>
              <w:rPr>
                <w:sz w:val="28"/>
                <w:szCs w:val="28"/>
                <w:lang w:val="uk-UA"/>
              </w:rPr>
            </w:pPr>
            <w:r w:rsidRPr="003707BF">
              <w:rPr>
                <w:sz w:val="28"/>
                <w:szCs w:val="28"/>
                <w:lang w:val="uk-UA"/>
              </w:rPr>
              <w:t>Релігієзнавство як сфера гуманітарного знання.</w:t>
            </w:r>
          </w:p>
          <w:p w:rsidR="0066080B" w:rsidRDefault="0066080B" w:rsidP="006B0F71">
            <w:pPr>
              <w:pStyle w:val="NormalWeb"/>
              <w:numPr>
                <w:ilvl w:val="0"/>
                <w:numId w:val="30"/>
              </w:numPr>
              <w:spacing w:before="0" w:beforeAutospacing="0" w:after="0" w:afterAutospacing="0"/>
              <w:ind w:left="554" w:hanging="425"/>
              <w:jc w:val="both"/>
              <w:rPr>
                <w:sz w:val="28"/>
                <w:szCs w:val="28"/>
                <w:lang w:val="uk-UA"/>
              </w:rPr>
            </w:pPr>
            <w:r w:rsidRPr="003707BF">
              <w:rPr>
                <w:sz w:val="28"/>
                <w:szCs w:val="28"/>
                <w:lang w:val="uk-UA"/>
              </w:rPr>
              <w:t>Філософські концепції природи релігії.</w:t>
            </w:r>
          </w:p>
          <w:p w:rsidR="0066080B" w:rsidRDefault="0066080B" w:rsidP="006B0F71">
            <w:pPr>
              <w:pStyle w:val="NormalWeb"/>
              <w:numPr>
                <w:ilvl w:val="0"/>
                <w:numId w:val="30"/>
              </w:numPr>
              <w:spacing w:before="0" w:beforeAutospacing="0" w:after="0" w:afterAutospacing="0"/>
              <w:ind w:left="554" w:hanging="425"/>
              <w:jc w:val="both"/>
              <w:rPr>
                <w:sz w:val="28"/>
                <w:szCs w:val="28"/>
                <w:lang w:val="uk-UA"/>
              </w:rPr>
            </w:pPr>
            <w:r w:rsidRPr="003707BF">
              <w:rPr>
                <w:sz w:val="28"/>
                <w:szCs w:val="28"/>
                <w:lang w:val="uk-UA"/>
              </w:rPr>
              <w:t>Суспільні функції релігії.</w:t>
            </w:r>
          </w:p>
          <w:p w:rsidR="0066080B" w:rsidRPr="00C2613D" w:rsidRDefault="0066080B" w:rsidP="006B0F71">
            <w:pPr>
              <w:pStyle w:val="NormalWeb"/>
              <w:numPr>
                <w:ilvl w:val="0"/>
                <w:numId w:val="30"/>
              </w:numPr>
              <w:spacing w:before="0" w:beforeAutospacing="0" w:after="0" w:afterAutospacing="0"/>
              <w:ind w:left="554" w:hanging="425"/>
              <w:jc w:val="both"/>
              <w:rPr>
                <w:sz w:val="28"/>
                <w:szCs w:val="28"/>
                <w:lang w:val="uk-UA"/>
              </w:rPr>
            </w:pPr>
            <w:r w:rsidRPr="003707BF">
              <w:rPr>
                <w:sz w:val="28"/>
                <w:szCs w:val="28"/>
                <w:lang w:val="uk-UA"/>
              </w:rPr>
              <w:t>Історична ґенеза релігії (первісні вірування, ранні та пізньонаціональні релігії).</w:t>
            </w:r>
          </w:p>
          <w:p w:rsidR="0066080B" w:rsidRPr="00AB0A77" w:rsidRDefault="0066080B" w:rsidP="006B0F71">
            <w:pPr>
              <w:pStyle w:val="NormalWeb"/>
              <w:numPr>
                <w:ilvl w:val="0"/>
                <w:numId w:val="30"/>
              </w:numPr>
              <w:spacing w:before="0" w:beforeAutospacing="0" w:after="0" w:afterAutospacing="0"/>
              <w:ind w:left="554" w:hanging="425"/>
              <w:jc w:val="both"/>
              <w:rPr>
                <w:sz w:val="28"/>
                <w:szCs w:val="28"/>
                <w:lang w:val="uk-UA"/>
              </w:rPr>
            </w:pPr>
            <w:r w:rsidRPr="003707BF">
              <w:rPr>
                <w:sz w:val="28"/>
                <w:szCs w:val="28"/>
                <w:lang w:val="uk-UA"/>
              </w:rPr>
              <w:t>Світові релігії.</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10, 13, 14, 19, 20, 25, 30, 34, 37, 44, 45, 56, 62, 74, 90</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66080B" w:rsidRPr="00C2613D">
        <w:trPr>
          <w:gridAfter w:val="1"/>
          <w:wAfter w:w="2417" w:type="dxa"/>
        </w:trPr>
        <w:tc>
          <w:tcPr>
            <w:tcW w:w="2423" w:type="dxa"/>
          </w:tcPr>
          <w:p w:rsidR="0066080B" w:rsidRPr="00AB0A77" w:rsidRDefault="0066080B" w:rsidP="00120A35">
            <w:pPr>
              <w:spacing w:after="0" w:line="240" w:lineRule="auto"/>
              <w:jc w:val="center"/>
              <w:rPr>
                <w:rFonts w:ascii="Times New Roman" w:hAnsi="Times New Roman" w:cs="Times New Roman"/>
                <w:sz w:val="28"/>
                <w:szCs w:val="28"/>
                <w:lang w:val="uk-UA"/>
              </w:rPr>
            </w:pP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18</w:t>
            </w:r>
            <w:r w:rsidRPr="00AB0A77">
              <w:rPr>
                <w:rFonts w:ascii="Times New Roman" w:hAnsi="Times New Roman" w:cs="Times New Roman"/>
                <w:sz w:val="28"/>
                <w:szCs w:val="28"/>
                <w:lang w:val="uk-UA"/>
              </w:rPr>
              <w:t xml:space="preserve">: </w:t>
            </w:r>
            <w:r w:rsidRPr="00DF3785">
              <w:rPr>
                <w:rFonts w:ascii="Times New Roman" w:hAnsi="Times New Roman" w:cs="Times New Roman"/>
                <w:b/>
                <w:bCs/>
                <w:sz w:val="28"/>
                <w:szCs w:val="28"/>
                <w:lang w:val="uk-UA"/>
              </w:rPr>
              <w:t>Релігієзнавство</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Default="0066080B" w:rsidP="006B0F71">
            <w:pPr>
              <w:pStyle w:val="NormalWeb"/>
              <w:numPr>
                <w:ilvl w:val="0"/>
                <w:numId w:val="31"/>
              </w:numPr>
              <w:spacing w:before="0" w:beforeAutospacing="0" w:after="0" w:afterAutospacing="0"/>
              <w:ind w:left="554" w:hanging="425"/>
              <w:jc w:val="both"/>
              <w:rPr>
                <w:sz w:val="28"/>
                <w:szCs w:val="28"/>
                <w:lang w:val="uk-UA"/>
              </w:rPr>
            </w:pPr>
            <w:r>
              <w:rPr>
                <w:sz w:val="28"/>
                <w:szCs w:val="28"/>
                <w:lang w:val="uk-UA"/>
              </w:rPr>
              <w:t>Православ’я в Україні.</w:t>
            </w:r>
          </w:p>
          <w:p w:rsidR="0066080B" w:rsidRDefault="0066080B" w:rsidP="006B0F71">
            <w:pPr>
              <w:pStyle w:val="NormalWeb"/>
              <w:numPr>
                <w:ilvl w:val="0"/>
                <w:numId w:val="31"/>
              </w:numPr>
              <w:spacing w:before="0" w:beforeAutospacing="0" w:after="0" w:afterAutospacing="0"/>
              <w:ind w:left="554" w:hanging="425"/>
              <w:jc w:val="both"/>
              <w:rPr>
                <w:sz w:val="28"/>
                <w:szCs w:val="28"/>
                <w:lang w:val="uk-UA"/>
              </w:rPr>
            </w:pPr>
            <w:r>
              <w:rPr>
                <w:sz w:val="28"/>
                <w:szCs w:val="28"/>
                <w:lang w:val="uk-UA"/>
              </w:rPr>
              <w:t>Католицька та греко-католицька традиція в Україні.</w:t>
            </w:r>
          </w:p>
          <w:p w:rsidR="0066080B" w:rsidRDefault="0066080B" w:rsidP="006B0F71">
            <w:pPr>
              <w:pStyle w:val="NormalWeb"/>
              <w:numPr>
                <w:ilvl w:val="0"/>
                <w:numId w:val="31"/>
              </w:numPr>
              <w:spacing w:before="0" w:beforeAutospacing="0" w:after="0" w:afterAutospacing="0"/>
              <w:ind w:left="554" w:hanging="425"/>
              <w:jc w:val="both"/>
              <w:rPr>
                <w:sz w:val="28"/>
                <w:szCs w:val="28"/>
                <w:lang w:val="uk-UA"/>
              </w:rPr>
            </w:pPr>
            <w:r>
              <w:rPr>
                <w:sz w:val="28"/>
                <w:szCs w:val="28"/>
                <w:lang w:val="uk-UA"/>
              </w:rPr>
              <w:t>Розвиток протестантизму в Україні.</w:t>
            </w:r>
          </w:p>
          <w:p w:rsidR="0066080B" w:rsidRDefault="0066080B" w:rsidP="006B0F71">
            <w:pPr>
              <w:pStyle w:val="NormalWeb"/>
              <w:numPr>
                <w:ilvl w:val="0"/>
                <w:numId w:val="31"/>
              </w:numPr>
              <w:spacing w:before="0" w:beforeAutospacing="0" w:after="0" w:afterAutospacing="0"/>
              <w:ind w:left="554" w:hanging="425"/>
              <w:jc w:val="both"/>
              <w:rPr>
                <w:sz w:val="28"/>
                <w:szCs w:val="28"/>
                <w:lang w:val="uk-UA"/>
              </w:rPr>
            </w:pPr>
            <w:r>
              <w:rPr>
                <w:sz w:val="28"/>
                <w:szCs w:val="28"/>
                <w:lang w:val="uk-UA"/>
              </w:rPr>
              <w:t>Іудаїзм в Україні.</w:t>
            </w:r>
          </w:p>
          <w:p w:rsidR="0066080B" w:rsidRDefault="0066080B" w:rsidP="006B0F71">
            <w:pPr>
              <w:pStyle w:val="NormalWeb"/>
              <w:numPr>
                <w:ilvl w:val="0"/>
                <w:numId w:val="31"/>
              </w:numPr>
              <w:spacing w:before="0" w:beforeAutospacing="0" w:after="0" w:afterAutospacing="0"/>
              <w:ind w:left="554" w:hanging="425"/>
              <w:jc w:val="both"/>
              <w:rPr>
                <w:sz w:val="28"/>
                <w:szCs w:val="28"/>
                <w:lang w:val="uk-UA"/>
              </w:rPr>
            </w:pPr>
            <w:r>
              <w:rPr>
                <w:sz w:val="28"/>
                <w:szCs w:val="28"/>
                <w:lang w:val="uk-UA"/>
              </w:rPr>
              <w:t>Іслам в Україні.</w:t>
            </w:r>
          </w:p>
          <w:p w:rsidR="0066080B" w:rsidRPr="00AB0A77" w:rsidRDefault="0066080B" w:rsidP="006B0F71">
            <w:pPr>
              <w:pStyle w:val="NormalWeb"/>
              <w:numPr>
                <w:ilvl w:val="0"/>
                <w:numId w:val="31"/>
              </w:numPr>
              <w:spacing w:before="0" w:beforeAutospacing="0" w:after="0" w:afterAutospacing="0"/>
              <w:ind w:left="554" w:hanging="425"/>
              <w:jc w:val="both"/>
              <w:rPr>
                <w:sz w:val="28"/>
                <w:szCs w:val="28"/>
                <w:lang w:val="uk-UA"/>
              </w:rPr>
            </w:pPr>
            <w:r>
              <w:rPr>
                <w:sz w:val="28"/>
                <w:szCs w:val="28"/>
                <w:lang w:val="uk-UA"/>
              </w:rPr>
              <w:t>Поширення н</w:t>
            </w:r>
            <w:r w:rsidRPr="003707BF">
              <w:rPr>
                <w:sz w:val="28"/>
                <w:szCs w:val="28"/>
                <w:lang w:val="uk-UA"/>
              </w:rPr>
              <w:t>овітні</w:t>
            </w:r>
            <w:r>
              <w:rPr>
                <w:sz w:val="28"/>
                <w:szCs w:val="28"/>
                <w:lang w:val="uk-UA"/>
              </w:rPr>
              <w:t>х</w:t>
            </w:r>
            <w:r w:rsidRPr="003707BF">
              <w:rPr>
                <w:sz w:val="28"/>
                <w:szCs w:val="28"/>
                <w:lang w:val="uk-UA"/>
              </w:rPr>
              <w:t xml:space="preserve"> релігійн</w:t>
            </w:r>
            <w:r>
              <w:rPr>
                <w:sz w:val="28"/>
                <w:szCs w:val="28"/>
                <w:lang w:val="uk-UA"/>
              </w:rPr>
              <w:t>их</w:t>
            </w:r>
            <w:r w:rsidRPr="003707BF">
              <w:rPr>
                <w:sz w:val="28"/>
                <w:szCs w:val="28"/>
                <w:lang w:val="uk-UA"/>
              </w:rPr>
              <w:t xml:space="preserve"> течі</w:t>
            </w:r>
            <w:r>
              <w:rPr>
                <w:sz w:val="28"/>
                <w:szCs w:val="28"/>
                <w:lang w:val="uk-UA"/>
              </w:rPr>
              <w:t>й</w:t>
            </w:r>
            <w:r w:rsidRPr="003707BF">
              <w:rPr>
                <w:sz w:val="28"/>
                <w:szCs w:val="28"/>
                <w:lang w:val="uk-UA"/>
              </w:rPr>
              <w:t xml:space="preserve"> і рух</w:t>
            </w:r>
            <w:r>
              <w:rPr>
                <w:sz w:val="28"/>
                <w:szCs w:val="28"/>
                <w:lang w:val="uk-UA"/>
              </w:rPr>
              <w:t>ів в Україні</w:t>
            </w:r>
            <w:r w:rsidRPr="003707BF">
              <w:rPr>
                <w:sz w:val="28"/>
                <w:szCs w:val="28"/>
                <w:lang w:val="uk-UA"/>
              </w:rPr>
              <w:t>.</w:t>
            </w:r>
          </w:p>
        </w:tc>
        <w:tc>
          <w:tcPr>
            <w:tcW w:w="1985"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10, 13, 14, 19, 20, 25, 30, 34, 37, 44, 45, 56, 62, 74, 90</w:t>
            </w:r>
          </w:p>
        </w:tc>
        <w:tc>
          <w:tcPr>
            <w:tcW w:w="1701"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66080B" w:rsidRPr="00AB0A77">
        <w:trPr>
          <w:gridAfter w:val="1"/>
          <w:wAfter w:w="2417" w:type="dxa"/>
        </w:trPr>
        <w:tc>
          <w:tcPr>
            <w:tcW w:w="2423" w:type="dxa"/>
          </w:tcPr>
          <w:p w:rsidR="0066080B" w:rsidRPr="00AB0A77" w:rsidRDefault="0066080B" w:rsidP="00120A35">
            <w:pPr>
              <w:spacing w:after="0" w:line="240" w:lineRule="auto"/>
              <w:jc w:val="center"/>
              <w:rPr>
                <w:rFonts w:ascii="Times New Roman" w:hAnsi="Times New Roman" w:cs="Times New Roman"/>
                <w:sz w:val="28"/>
                <w:szCs w:val="28"/>
                <w:lang w:val="uk-UA"/>
              </w:rPr>
            </w:pPr>
          </w:p>
        </w:tc>
        <w:tc>
          <w:tcPr>
            <w:tcW w:w="3922" w:type="dxa"/>
          </w:tcPr>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13</w:t>
            </w:r>
            <w:r w:rsidRPr="00AB0A77">
              <w:rPr>
                <w:rFonts w:ascii="Times New Roman" w:hAnsi="Times New Roman" w:cs="Times New Roman"/>
                <w:sz w:val="28"/>
                <w:szCs w:val="28"/>
                <w:lang w:val="uk-UA"/>
              </w:rPr>
              <w:t xml:space="preserve">: </w:t>
            </w:r>
            <w:r w:rsidRPr="00DF3785">
              <w:rPr>
                <w:rFonts w:ascii="Times New Roman" w:hAnsi="Times New Roman" w:cs="Times New Roman"/>
                <w:b/>
                <w:bCs/>
                <w:sz w:val="28"/>
                <w:szCs w:val="28"/>
                <w:lang w:val="uk-UA"/>
              </w:rPr>
              <w:t>Філософська антропологія</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Pr="005110CF" w:rsidRDefault="0066080B" w:rsidP="006B0F71">
            <w:pPr>
              <w:numPr>
                <w:ilvl w:val="0"/>
                <w:numId w:val="3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Проблема людини в історії філософії.</w:t>
            </w:r>
          </w:p>
          <w:p w:rsidR="0066080B" w:rsidRPr="005110CF" w:rsidRDefault="0066080B" w:rsidP="006B0F71">
            <w:pPr>
              <w:numPr>
                <w:ilvl w:val="0"/>
                <w:numId w:val="3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Філософські аспекти антропосоціогенезу.</w:t>
            </w:r>
          </w:p>
          <w:p w:rsidR="0066080B" w:rsidRPr="005110CF" w:rsidRDefault="0066080B" w:rsidP="006B0F71">
            <w:pPr>
              <w:numPr>
                <w:ilvl w:val="0"/>
                <w:numId w:val="3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Сенс життя.</w:t>
            </w:r>
          </w:p>
          <w:p w:rsidR="0066080B" w:rsidRPr="005110CF" w:rsidRDefault="0066080B" w:rsidP="006B0F71">
            <w:pPr>
              <w:numPr>
                <w:ilvl w:val="0"/>
                <w:numId w:val="3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Проблема життя, смерті та безсмертя.</w:t>
            </w:r>
          </w:p>
          <w:p w:rsidR="0066080B" w:rsidRPr="005110CF" w:rsidRDefault="0066080B" w:rsidP="006B0F71">
            <w:pPr>
              <w:numPr>
                <w:ilvl w:val="0"/>
                <w:numId w:val="34"/>
              </w:numPr>
              <w:spacing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особистості. Свобода особистості.</w:t>
            </w:r>
          </w:p>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16</w:t>
            </w:r>
            <w:r w:rsidRPr="00AB0A77">
              <w:rPr>
                <w:rFonts w:ascii="Times New Roman" w:hAnsi="Times New Roman" w:cs="Times New Roman"/>
                <w:sz w:val="28"/>
                <w:szCs w:val="28"/>
                <w:lang w:val="uk-UA"/>
              </w:rPr>
              <w:t xml:space="preserve">: </w:t>
            </w:r>
            <w:r w:rsidRPr="0099329C">
              <w:rPr>
                <w:rFonts w:ascii="Times New Roman" w:hAnsi="Times New Roman" w:cs="Times New Roman"/>
                <w:b/>
                <w:bCs/>
                <w:sz w:val="28"/>
                <w:szCs w:val="28"/>
                <w:lang w:val="uk-UA"/>
              </w:rPr>
              <w:t>Аксіологія</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Pr="005110CF" w:rsidRDefault="0066080B" w:rsidP="006B0F71">
            <w:pPr>
              <w:numPr>
                <w:ilvl w:val="0"/>
                <w:numId w:val="33"/>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Цінності як визначальні характеристики людського буття.</w:t>
            </w:r>
          </w:p>
          <w:p w:rsidR="0066080B" w:rsidRPr="005110CF" w:rsidRDefault="0066080B" w:rsidP="006B0F71">
            <w:pPr>
              <w:numPr>
                <w:ilvl w:val="0"/>
                <w:numId w:val="33"/>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сучасні аксіологічні теорії.</w:t>
            </w:r>
          </w:p>
          <w:p w:rsidR="0066080B" w:rsidRPr="005110CF" w:rsidRDefault="0066080B" w:rsidP="006B0F71">
            <w:pPr>
              <w:numPr>
                <w:ilvl w:val="0"/>
                <w:numId w:val="33"/>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Структура цінностей. Базові цінності.</w:t>
            </w:r>
          </w:p>
          <w:p w:rsidR="0066080B" w:rsidRPr="005110CF" w:rsidRDefault="0066080B" w:rsidP="006B0F71">
            <w:pPr>
              <w:numPr>
                <w:ilvl w:val="0"/>
                <w:numId w:val="33"/>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Ціннісні орієнтації.</w:t>
            </w:r>
          </w:p>
          <w:p w:rsidR="0066080B" w:rsidRPr="005110CF" w:rsidRDefault="0066080B" w:rsidP="006B0F71">
            <w:pPr>
              <w:numPr>
                <w:ilvl w:val="0"/>
                <w:numId w:val="33"/>
              </w:numPr>
              <w:spacing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 xml:space="preserve">Проблема ідеалу. </w:t>
            </w:r>
          </w:p>
          <w:p w:rsidR="0066080B" w:rsidRPr="00AB0A77"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17</w:t>
            </w:r>
            <w:r w:rsidRPr="00AB0A77">
              <w:rPr>
                <w:rFonts w:ascii="Times New Roman" w:hAnsi="Times New Roman" w:cs="Times New Roman"/>
                <w:sz w:val="28"/>
                <w:szCs w:val="28"/>
                <w:lang w:val="uk-UA"/>
              </w:rPr>
              <w:t xml:space="preserve">: </w:t>
            </w:r>
            <w:r w:rsidRPr="0099329C">
              <w:rPr>
                <w:rFonts w:ascii="Times New Roman" w:hAnsi="Times New Roman" w:cs="Times New Roman"/>
                <w:b/>
                <w:bCs/>
                <w:sz w:val="28"/>
                <w:szCs w:val="28"/>
                <w:lang w:val="uk-UA"/>
              </w:rPr>
              <w:t>Філософія науки та техніки</w:t>
            </w:r>
          </w:p>
          <w:p w:rsidR="0066080B" w:rsidRDefault="0066080B" w:rsidP="00120A35">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66080B" w:rsidRDefault="0066080B" w:rsidP="006B0F71">
            <w:pPr>
              <w:pStyle w:val="NormalWeb"/>
              <w:numPr>
                <w:ilvl w:val="0"/>
                <w:numId w:val="32"/>
              </w:numPr>
              <w:spacing w:before="0" w:beforeAutospacing="0" w:after="0" w:afterAutospacing="0"/>
              <w:ind w:left="554" w:hanging="425"/>
              <w:jc w:val="both"/>
              <w:rPr>
                <w:sz w:val="28"/>
                <w:szCs w:val="28"/>
                <w:lang w:val="uk-UA"/>
              </w:rPr>
            </w:pPr>
            <w:r w:rsidRPr="003707BF">
              <w:rPr>
                <w:sz w:val="28"/>
                <w:szCs w:val="28"/>
                <w:lang w:val="uk-UA"/>
              </w:rPr>
              <w:t>Основні етапи розвитку філософії науки.</w:t>
            </w:r>
          </w:p>
          <w:p w:rsidR="0066080B" w:rsidRDefault="0066080B" w:rsidP="006B0F71">
            <w:pPr>
              <w:pStyle w:val="NormalWeb"/>
              <w:numPr>
                <w:ilvl w:val="0"/>
                <w:numId w:val="32"/>
              </w:numPr>
              <w:spacing w:before="0" w:beforeAutospacing="0" w:after="0" w:afterAutospacing="0"/>
              <w:ind w:left="554" w:hanging="425"/>
              <w:jc w:val="both"/>
              <w:rPr>
                <w:sz w:val="28"/>
                <w:szCs w:val="28"/>
                <w:lang w:val="uk-UA"/>
              </w:rPr>
            </w:pPr>
            <w:r w:rsidRPr="003707BF">
              <w:rPr>
                <w:sz w:val="28"/>
                <w:szCs w:val="28"/>
                <w:lang w:val="uk-UA"/>
              </w:rPr>
              <w:t>Наука як соціальний інститут.</w:t>
            </w:r>
          </w:p>
          <w:p w:rsidR="0066080B" w:rsidRDefault="0066080B" w:rsidP="006B0F71">
            <w:pPr>
              <w:pStyle w:val="NormalWeb"/>
              <w:numPr>
                <w:ilvl w:val="0"/>
                <w:numId w:val="32"/>
              </w:numPr>
              <w:spacing w:before="0" w:beforeAutospacing="0" w:after="0" w:afterAutospacing="0"/>
              <w:ind w:left="554" w:hanging="425"/>
              <w:jc w:val="both"/>
              <w:rPr>
                <w:sz w:val="28"/>
                <w:szCs w:val="28"/>
                <w:lang w:val="uk-UA"/>
              </w:rPr>
            </w:pPr>
            <w:r w:rsidRPr="003707BF">
              <w:rPr>
                <w:sz w:val="28"/>
                <w:szCs w:val="28"/>
                <w:lang w:val="uk-UA"/>
              </w:rPr>
              <w:t>Етика науки.</w:t>
            </w:r>
          </w:p>
          <w:p w:rsidR="0066080B" w:rsidRPr="00AB0A77" w:rsidRDefault="0066080B" w:rsidP="006B0F71">
            <w:pPr>
              <w:pStyle w:val="NormalWeb"/>
              <w:numPr>
                <w:ilvl w:val="0"/>
                <w:numId w:val="32"/>
              </w:numPr>
              <w:spacing w:before="0" w:beforeAutospacing="0" w:after="0" w:afterAutospacing="0"/>
              <w:ind w:left="554" w:hanging="425"/>
              <w:jc w:val="both"/>
              <w:rPr>
                <w:sz w:val="28"/>
                <w:szCs w:val="28"/>
                <w:lang w:val="uk-UA"/>
              </w:rPr>
            </w:pPr>
            <w:r w:rsidRPr="003707BF">
              <w:rPr>
                <w:sz w:val="28"/>
                <w:szCs w:val="28"/>
                <w:lang w:val="uk-UA"/>
              </w:rPr>
              <w:t>Філософія техніки.</w:t>
            </w:r>
          </w:p>
        </w:tc>
        <w:tc>
          <w:tcPr>
            <w:tcW w:w="1985" w:type="dxa"/>
          </w:tcPr>
          <w:p w:rsidR="0066080B"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Самостійна робота</w:t>
            </w:r>
          </w:p>
        </w:tc>
        <w:tc>
          <w:tcPr>
            <w:tcW w:w="2410" w:type="dxa"/>
          </w:tcPr>
          <w:p w:rsidR="0066080B"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1, 2, 5, 6, 7, 8, 12, 18, 22, 23, 24, 32, 70, 71, 72, 77, 83</w:t>
            </w:r>
          </w:p>
          <w:p w:rsidR="0066080B" w:rsidRDefault="0066080B" w:rsidP="00120A35">
            <w:pPr>
              <w:spacing w:after="0" w:line="240" w:lineRule="auto"/>
              <w:jc w:val="center"/>
              <w:rPr>
                <w:rFonts w:ascii="Times New Roman" w:hAnsi="Times New Roman" w:cs="Times New Roman"/>
                <w:sz w:val="28"/>
                <w:szCs w:val="28"/>
                <w:lang w:val="uk-UA"/>
              </w:rPr>
            </w:pPr>
          </w:p>
          <w:p w:rsidR="0066080B" w:rsidRDefault="0066080B" w:rsidP="00120A35">
            <w:pPr>
              <w:spacing w:after="0" w:line="240" w:lineRule="auto"/>
              <w:jc w:val="center"/>
              <w:rPr>
                <w:rFonts w:ascii="Times New Roman" w:hAnsi="Times New Roman" w:cs="Times New Roman"/>
                <w:sz w:val="28"/>
                <w:szCs w:val="28"/>
                <w:lang w:val="uk-UA"/>
              </w:rPr>
            </w:pPr>
          </w:p>
          <w:p w:rsidR="0066080B" w:rsidRDefault="0066080B" w:rsidP="00120A35">
            <w:pPr>
              <w:spacing w:after="0" w:line="240" w:lineRule="auto"/>
              <w:jc w:val="center"/>
              <w:rPr>
                <w:rFonts w:ascii="Times New Roman" w:hAnsi="Times New Roman" w:cs="Times New Roman"/>
                <w:sz w:val="28"/>
                <w:szCs w:val="28"/>
                <w:lang w:val="uk-UA"/>
              </w:rPr>
            </w:pPr>
          </w:p>
          <w:p w:rsidR="0066080B" w:rsidRDefault="0066080B" w:rsidP="00120A35">
            <w:pPr>
              <w:spacing w:after="0" w:line="240" w:lineRule="auto"/>
              <w:jc w:val="center"/>
              <w:rPr>
                <w:rFonts w:ascii="Times New Roman" w:hAnsi="Times New Roman" w:cs="Times New Roman"/>
                <w:sz w:val="28"/>
                <w:szCs w:val="28"/>
                <w:lang w:val="uk-UA"/>
              </w:rPr>
            </w:pPr>
          </w:p>
          <w:p w:rsidR="0066080B" w:rsidRDefault="0066080B" w:rsidP="00120A35">
            <w:pPr>
              <w:spacing w:after="0" w:line="240" w:lineRule="auto"/>
              <w:jc w:val="center"/>
              <w:rPr>
                <w:rFonts w:ascii="Times New Roman" w:hAnsi="Times New Roman" w:cs="Times New Roman"/>
                <w:sz w:val="28"/>
                <w:szCs w:val="28"/>
                <w:lang w:val="uk-UA"/>
              </w:rPr>
            </w:pPr>
          </w:p>
          <w:p w:rsidR="0066080B" w:rsidRDefault="0066080B" w:rsidP="00120A35">
            <w:pPr>
              <w:spacing w:after="0" w:line="240" w:lineRule="auto"/>
              <w:jc w:val="center"/>
              <w:rPr>
                <w:rFonts w:ascii="Times New Roman" w:hAnsi="Times New Roman" w:cs="Times New Roman"/>
                <w:sz w:val="28"/>
                <w:szCs w:val="28"/>
                <w:lang w:val="uk-UA"/>
              </w:rPr>
            </w:pPr>
          </w:p>
          <w:p w:rsidR="0066080B" w:rsidRDefault="0066080B" w:rsidP="00120A35">
            <w:pPr>
              <w:spacing w:after="0" w:line="240" w:lineRule="auto"/>
              <w:jc w:val="center"/>
              <w:rPr>
                <w:rFonts w:ascii="Times New Roman" w:hAnsi="Times New Roman" w:cs="Times New Roman"/>
                <w:sz w:val="28"/>
                <w:szCs w:val="28"/>
                <w:lang w:val="uk-UA"/>
              </w:rPr>
            </w:pPr>
          </w:p>
          <w:p w:rsidR="0066080B" w:rsidRDefault="0066080B" w:rsidP="00120A35">
            <w:pPr>
              <w:spacing w:after="0" w:line="240" w:lineRule="auto"/>
              <w:jc w:val="center"/>
              <w:rPr>
                <w:rFonts w:ascii="Times New Roman" w:hAnsi="Times New Roman" w:cs="Times New Roman"/>
                <w:sz w:val="28"/>
                <w:szCs w:val="28"/>
                <w:lang w:val="uk-UA"/>
              </w:rPr>
            </w:pPr>
          </w:p>
          <w:p w:rsidR="0066080B" w:rsidRDefault="0066080B" w:rsidP="00120A35">
            <w:pPr>
              <w:spacing w:after="0" w:line="240" w:lineRule="auto"/>
              <w:jc w:val="center"/>
              <w:rPr>
                <w:rFonts w:ascii="Times New Roman" w:hAnsi="Times New Roman" w:cs="Times New Roman"/>
                <w:sz w:val="28"/>
                <w:szCs w:val="28"/>
                <w:lang w:val="uk-UA"/>
              </w:rPr>
            </w:pPr>
          </w:p>
          <w:p w:rsidR="0066080B" w:rsidRDefault="0066080B" w:rsidP="00120A35">
            <w:pPr>
              <w:spacing w:after="0" w:line="240" w:lineRule="auto"/>
              <w:jc w:val="center"/>
              <w:rPr>
                <w:rFonts w:ascii="Times New Roman" w:hAnsi="Times New Roman" w:cs="Times New Roman"/>
                <w:sz w:val="28"/>
                <w:szCs w:val="28"/>
                <w:lang w:val="uk-UA"/>
              </w:rPr>
            </w:pPr>
          </w:p>
          <w:p w:rsidR="0066080B"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5, 7, 12, 18, 22, 24, 32, 61, 70, 77</w:t>
            </w:r>
          </w:p>
          <w:p w:rsidR="0066080B" w:rsidRDefault="0066080B" w:rsidP="00120A35">
            <w:pPr>
              <w:spacing w:after="0" w:line="240" w:lineRule="auto"/>
              <w:jc w:val="center"/>
              <w:rPr>
                <w:rFonts w:ascii="Times New Roman" w:hAnsi="Times New Roman" w:cs="Times New Roman"/>
                <w:sz w:val="28"/>
                <w:szCs w:val="28"/>
                <w:lang w:val="uk-UA"/>
              </w:rPr>
            </w:pPr>
          </w:p>
          <w:p w:rsidR="0066080B" w:rsidRDefault="0066080B" w:rsidP="00120A35">
            <w:pPr>
              <w:spacing w:after="0" w:line="240" w:lineRule="auto"/>
              <w:jc w:val="center"/>
              <w:rPr>
                <w:rFonts w:ascii="Times New Roman" w:hAnsi="Times New Roman" w:cs="Times New Roman"/>
                <w:sz w:val="28"/>
                <w:szCs w:val="28"/>
                <w:lang w:val="uk-UA"/>
              </w:rPr>
            </w:pPr>
          </w:p>
          <w:p w:rsidR="0066080B" w:rsidRDefault="0066080B" w:rsidP="00120A35">
            <w:pPr>
              <w:spacing w:after="0" w:line="240" w:lineRule="auto"/>
              <w:jc w:val="center"/>
              <w:rPr>
                <w:rFonts w:ascii="Times New Roman" w:hAnsi="Times New Roman" w:cs="Times New Roman"/>
                <w:sz w:val="28"/>
                <w:szCs w:val="28"/>
                <w:lang w:val="uk-UA"/>
              </w:rPr>
            </w:pPr>
          </w:p>
          <w:p w:rsidR="0066080B" w:rsidRDefault="0066080B" w:rsidP="00120A35">
            <w:pPr>
              <w:spacing w:after="0" w:line="240" w:lineRule="auto"/>
              <w:jc w:val="center"/>
              <w:rPr>
                <w:rFonts w:ascii="Times New Roman" w:hAnsi="Times New Roman" w:cs="Times New Roman"/>
                <w:sz w:val="28"/>
                <w:szCs w:val="28"/>
                <w:lang w:val="uk-UA"/>
              </w:rPr>
            </w:pPr>
          </w:p>
          <w:p w:rsidR="0066080B" w:rsidRDefault="0066080B" w:rsidP="00120A35">
            <w:pPr>
              <w:spacing w:after="0" w:line="240" w:lineRule="auto"/>
              <w:jc w:val="center"/>
              <w:rPr>
                <w:rFonts w:ascii="Times New Roman" w:hAnsi="Times New Roman" w:cs="Times New Roman"/>
                <w:sz w:val="28"/>
                <w:szCs w:val="28"/>
                <w:lang w:val="uk-UA"/>
              </w:rPr>
            </w:pPr>
          </w:p>
          <w:p w:rsidR="0066080B" w:rsidRDefault="0066080B" w:rsidP="00120A35">
            <w:pPr>
              <w:spacing w:after="0" w:line="240" w:lineRule="auto"/>
              <w:jc w:val="center"/>
              <w:rPr>
                <w:rFonts w:ascii="Times New Roman" w:hAnsi="Times New Roman" w:cs="Times New Roman"/>
                <w:sz w:val="28"/>
                <w:szCs w:val="28"/>
                <w:lang w:val="uk-UA"/>
              </w:rPr>
            </w:pPr>
          </w:p>
          <w:p w:rsidR="0066080B" w:rsidRDefault="0066080B" w:rsidP="00120A35">
            <w:pPr>
              <w:spacing w:after="0" w:line="240" w:lineRule="auto"/>
              <w:jc w:val="center"/>
              <w:rPr>
                <w:rFonts w:ascii="Times New Roman" w:hAnsi="Times New Roman" w:cs="Times New Roman"/>
                <w:sz w:val="28"/>
                <w:szCs w:val="28"/>
                <w:lang w:val="uk-UA"/>
              </w:rPr>
            </w:pPr>
          </w:p>
          <w:p w:rsidR="0066080B" w:rsidRDefault="0066080B" w:rsidP="00120A35">
            <w:pPr>
              <w:spacing w:after="0" w:line="240" w:lineRule="auto"/>
              <w:jc w:val="center"/>
              <w:rPr>
                <w:rFonts w:ascii="Times New Roman" w:hAnsi="Times New Roman" w:cs="Times New Roman"/>
                <w:sz w:val="28"/>
                <w:szCs w:val="28"/>
                <w:lang w:val="uk-UA"/>
              </w:rPr>
            </w:pPr>
          </w:p>
          <w:p w:rsidR="0066080B" w:rsidRDefault="0066080B" w:rsidP="00120A35">
            <w:pPr>
              <w:spacing w:after="0" w:line="240" w:lineRule="auto"/>
              <w:jc w:val="center"/>
              <w:rPr>
                <w:rFonts w:ascii="Times New Roman" w:hAnsi="Times New Roman" w:cs="Times New Roman"/>
                <w:sz w:val="28"/>
                <w:szCs w:val="28"/>
                <w:lang w:val="uk-UA"/>
              </w:rPr>
            </w:pPr>
          </w:p>
          <w:p w:rsidR="0066080B" w:rsidRPr="00AB0A77"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6, 12, 23, 26, 29, 32, 57, 69, 70, 76, 77</w:t>
            </w:r>
          </w:p>
        </w:tc>
        <w:tc>
          <w:tcPr>
            <w:tcW w:w="1701" w:type="dxa"/>
          </w:tcPr>
          <w:p w:rsidR="0066080B"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Тестова робота</w:t>
            </w:r>
          </w:p>
        </w:tc>
        <w:tc>
          <w:tcPr>
            <w:tcW w:w="2143" w:type="dxa"/>
          </w:tcPr>
          <w:p w:rsidR="0066080B" w:rsidRDefault="0066080B" w:rsidP="00120A3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10+0,5</w:t>
            </w:r>
          </w:p>
        </w:tc>
      </w:tr>
    </w:tbl>
    <w:p w:rsidR="0066080B" w:rsidRDefault="0066080B" w:rsidP="001D2B61">
      <w:pPr>
        <w:spacing w:after="0" w:line="240" w:lineRule="auto"/>
        <w:jc w:val="center"/>
        <w:rPr>
          <w:rFonts w:ascii="Times New Roman" w:hAnsi="Times New Roman" w:cs="Times New Roman"/>
          <w:sz w:val="28"/>
          <w:szCs w:val="28"/>
          <w:lang w:val="uk-UA"/>
        </w:rPr>
      </w:pPr>
    </w:p>
    <w:p w:rsidR="0066080B" w:rsidRPr="003721CF" w:rsidRDefault="0066080B" w:rsidP="001D2B61">
      <w:pPr>
        <w:spacing w:after="0" w:line="240" w:lineRule="auto"/>
        <w:rPr>
          <w:rFonts w:ascii="Times New Roman" w:hAnsi="Times New Roman" w:cs="Times New Roman"/>
          <w:b/>
          <w:bCs/>
          <w:sz w:val="28"/>
          <w:szCs w:val="28"/>
          <w:lang w:val="uk-UA"/>
        </w:rPr>
      </w:pPr>
      <w:r w:rsidRPr="003721CF">
        <w:rPr>
          <w:rFonts w:ascii="Times New Roman" w:hAnsi="Times New Roman" w:cs="Times New Roman"/>
          <w:b/>
          <w:bCs/>
          <w:sz w:val="28"/>
          <w:szCs w:val="28"/>
          <w:lang w:val="uk-UA"/>
        </w:rPr>
        <w:t>9. Система оцінювання та вимоги</w:t>
      </w:r>
    </w:p>
    <w:p w:rsidR="0066080B" w:rsidRDefault="0066080B" w:rsidP="001D2B6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p>
    <w:tbl>
      <w:tblPr>
        <w:tblW w:w="10100" w:type="dxa"/>
        <w:tblInd w:w="-106" w:type="dxa"/>
        <w:tblLayout w:type="fixed"/>
        <w:tblLook w:val="00A0"/>
      </w:tblPr>
      <w:tblGrid>
        <w:gridCol w:w="536"/>
        <w:gridCol w:w="4709"/>
        <w:gridCol w:w="1121"/>
        <w:gridCol w:w="1134"/>
        <w:gridCol w:w="426"/>
        <w:gridCol w:w="1248"/>
        <w:gridCol w:w="926"/>
      </w:tblGrid>
      <w:tr w:rsidR="0066080B" w:rsidRPr="008063F3">
        <w:trPr>
          <w:trHeight w:val="556"/>
        </w:trPr>
        <w:tc>
          <w:tcPr>
            <w:tcW w:w="536" w:type="dxa"/>
            <w:tcBorders>
              <w:top w:val="single" w:sz="4" w:space="0" w:color="000000"/>
              <w:left w:val="single" w:sz="4" w:space="0" w:color="000000"/>
              <w:bottom w:val="single" w:sz="4" w:space="0" w:color="000000"/>
              <w:right w:val="nil"/>
            </w:tcBorders>
            <w:vAlign w:val="center"/>
          </w:tcPr>
          <w:p w:rsidR="0066080B" w:rsidRPr="008063F3" w:rsidRDefault="0066080B" w:rsidP="00BF28F2">
            <w:pPr>
              <w:widowControl w:val="0"/>
              <w:suppressAutoHyphens/>
              <w:rPr>
                <w:rFonts w:ascii="Times New Roman" w:hAnsi="Times New Roman" w:cs="Times New Roman"/>
                <w:lang w:val="uk-UA" w:eastAsia="zh-CN"/>
              </w:rPr>
            </w:pPr>
            <w:r w:rsidRPr="008063F3">
              <w:rPr>
                <w:rFonts w:ascii="Times New Roman" w:hAnsi="Times New Roman" w:cs="Times New Roman"/>
                <w:lang w:val="uk-UA"/>
              </w:rPr>
              <w:t>№</w:t>
            </w:r>
          </w:p>
        </w:tc>
        <w:tc>
          <w:tcPr>
            <w:tcW w:w="4709" w:type="dxa"/>
            <w:tcBorders>
              <w:top w:val="single" w:sz="4" w:space="0" w:color="000000"/>
              <w:left w:val="single" w:sz="4" w:space="0" w:color="000000"/>
              <w:bottom w:val="single" w:sz="4" w:space="0" w:color="000000"/>
              <w:right w:val="nil"/>
            </w:tcBorders>
            <w:vAlign w:val="center"/>
          </w:tcPr>
          <w:p w:rsidR="0066080B" w:rsidRPr="008063F3" w:rsidRDefault="0066080B" w:rsidP="00BF28F2">
            <w:pPr>
              <w:widowControl w:val="0"/>
              <w:suppressAutoHyphens/>
              <w:rPr>
                <w:rFonts w:ascii="Times New Roman" w:hAnsi="Times New Roman" w:cs="Times New Roman"/>
                <w:lang w:val="uk-UA" w:eastAsia="zh-CN"/>
              </w:rPr>
            </w:pPr>
            <w:r w:rsidRPr="008063F3">
              <w:rPr>
                <w:rFonts w:ascii="Times New Roman" w:hAnsi="Times New Roman" w:cs="Times New Roman"/>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rsidR="0066080B" w:rsidRPr="008063F3" w:rsidRDefault="0066080B" w:rsidP="00BF28F2">
            <w:pPr>
              <w:widowControl w:val="0"/>
              <w:suppressAutoHyphens/>
              <w:rPr>
                <w:rFonts w:ascii="Times New Roman" w:hAnsi="Times New Roman" w:cs="Times New Roman"/>
                <w:lang w:val="uk-UA" w:eastAsia="zh-CN"/>
              </w:rPr>
            </w:pPr>
            <w:r w:rsidRPr="008063F3">
              <w:rPr>
                <w:rFonts w:ascii="Times New Roman" w:hAnsi="Times New Roman" w:cs="Times New Roman"/>
                <w:lang w:val="uk-UA"/>
              </w:rPr>
              <w:t>модуль 1</w:t>
            </w:r>
          </w:p>
        </w:tc>
        <w:tc>
          <w:tcPr>
            <w:tcW w:w="1134" w:type="dxa"/>
            <w:tcBorders>
              <w:top w:val="single" w:sz="4" w:space="0" w:color="000000"/>
              <w:left w:val="single" w:sz="4" w:space="0" w:color="auto"/>
              <w:bottom w:val="single" w:sz="4" w:space="0" w:color="000000"/>
              <w:right w:val="nil"/>
            </w:tcBorders>
            <w:vAlign w:val="center"/>
          </w:tcPr>
          <w:p w:rsidR="0066080B" w:rsidRPr="008063F3" w:rsidRDefault="0066080B" w:rsidP="00BF28F2">
            <w:pPr>
              <w:widowControl w:val="0"/>
              <w:rPr>
                <w:rFonts w:ascii="Times New Roman" w:hAnsi="Times New Roman" w:cs="Times New Roman"/>
                <w:lang w:val="uk-UA" w:eastAsia="zh-CN"/>
              </w:rPr>
            </w:pPr>
            <w:r w:rsidRPr="008063F3">
              <w:rPr>
                <w:rFonts w:ascii="Times New Roman" w:hAnsi="Times New Roman" w:cs="Times New Roman"/>
                <w:lang w:val="uk-UA"/>
              </w:rPr>
              <w:t>модуль 2</w:t>
            </w:r>
          </w:p>
        </w:tc>
        <w:tc>
          <w:tcPr>
            <w:tcW w:w="426" w:type="dxa"/>
            <w:tcBorders>
              <w:top w:val="single" w:sz="4" w:space="0" w:color="000000"/>
              <w:left w:val="single" w:sz="4" w:space="0" w:color="000000"/>
              <w:bottom w:val="single" w:sz="4" w:space="0" w:color="000000"/>
              <w:right w:val="single" w:sz="4" w:space="0" w:color="auto"/>
            </w:tcBorders>
            <w:vAlign w:val="center"/>
          </w:tcPr>
          <w:p w:rsidR="0066080B" w:rsidRPr="008063F3" w:rsidRDefault="0066080B" w:rsidP="00BF28F2">
            <w:pPr>
              <w:widowControl w:val="0"/>
              <w:suppressAutoHyphens/>
              <w:ind w:firstLine="567"/>
              <w:jc w:val="center"/>
              <w:rPr>
                <w:rFonts w:ascii="Times New Roman" w:hAnsi="Times New Roman" w:cs="Times New Roman"/>
                <w:lang w:val="uk-UA"/>
              </w:rPr>
            </w:pPr>
            <w:r w:rsidRPr="008063F3">
              <w:rPr>
                <w:rFonts w:ascii="Times New Roman" w:hAnsi="Times New Roman" w:cs="Times New Roman"/>
                <w:lang w:val="uk-UA"/>
              </w:rPr>
              <w:t>…</w:t>
            </w:r>
          </w:p>
        </w:tc>
        <w:tc>
          <w:tcPr>
            <w:tcW w:w="1248" w:type="dxa"/>
            <w:tcBorders>
              <w:top w:val="single" w:sz="4" w:space="0" w:color="000000"/>
              <w:left w:val="single" w:sz="4" w:space="0" w:color="auto"/>
              <w:bottom w:val="single" w:sz="4" w:space="0" w:color="000000"/>
              <w:right w:val="nil"/>
            </w:tcBorders>
            <w:vAlign w:val="center"/>
          </w:tcPr>
          <w:p w:rsidR="0066080B" w:rsidRPr="008063F3" w:rsidRDefault="0066080B" w:rsidP="00BF28F2">
            <w:pPr>
              <w:widowControl w:val="0"/>
              <w:suppressAutoHyphens/>
              <w:rPr>
                <w:rFonts w:ascii="Times New Roman" w:hAnsi="Times New Roman" w:cs="Times New Roman"/>
                <w:lang w:val="uk-UA" w:eastAsia="zh-CN"/>
              </w:rPr>
            </w:pPr>
            <w:r w:rsidRPr="008063F3">
              <w:rPr>
                <w:rFonts w:ascii="Times New Roman" w:hAnsi="Times New Roman" w:cs="Times New Roman"/>
                <w:lang w:val="uk-UA"/>
              </w:rPr>
              <w:t>модуль n</w:t>
            </w:r>
          </w:p>
        </w:tc>
        <w:tc>
          <w:tcPr>
            <w:tcW w:w="926" w:type="dxa"/>
            <w:tcBorders>
              <w:top w:val="single" w:sz="4" w:space="0" w:color="000000"/>
              <w:left w:val="single" w:sz="4" w:space="0" w:color="000000"/>
              <w:bottom w:val="single" w:sz="4" w:space="0" w:color="000000"/>
              <w:right w:val="single" w:sz="4" w:space="0" w:color="000000"/>
            </w:tcBorders>
            <w:vAlign w:val="center"/>
          </w:tcPr>
          <w:p w:rsidR="0066080B" w:rsidRPr="008063F3" w:rsidRDefault="0066080B" w:rsidP="00BF28F2">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Сума балів</w:t>
            </w:r>
          </w:p>
        </w:tc>
      </w:tr>
      <w:tr w:rsidR="0066080B" w:rsidRPr="008063F3">
        <w:trPr>
          <w:trHeight w:val="507"/>
        </w:trPr>
        <w:tc>
          <w:tcPr>
            <w:tcW w:w="10100" w:type="dxa"/>
            <w:gridSpan w:val="7"/>
            <w:tcBorders>
              <w:top w:val="single" w:sz="4" w:space="0" w:color="000000"/>
              <w:left w:val="single" w:sz="4" w:space="0" w:color="000000"/>
              <w:bottom w:val="single" w:sz="4" w:space="0" w:color="000000"/>
              <w:right w:val="single" w:sz="4" w:space="0" w:color="000000"/>
            </w:tcBorders>
            <w:vAlign w:val="center"/>
          </w:tcPr>
          <w:p w:rsidR="0066080B" w:rsidRPr="008063F3" w:rsidRDefault="0066080B" w:rsidP="00BF28F2">
            <w:pPr>
              <w:widowControl w:val="0"/>
              <w:suppressAutoHyphens/>
              <w:ind w:firstLine="567"/>
              <w:jc w:val="center"/>
              <w:rPr>
                <w:rFonts w:ascii="Times New Roman" w:hAnsi="Times New Roman" w:cs="Times New Roman"/>
                <w:b/>
                <w:bCs/>
                <w:lang w:val="uk-UA"/>
              </w:rPr>
            </w:pPr>
            <w:r w:rsidRPr="008063F3">
              <w:rPr>
                <w:rFonts w:ascii="Times New Roman" w:hAnsi="Times New Roman" w:cs="Times New Roman"/>
                <w:b/>
                <w:bCs/>
                <w:lang w:val="uk-UA"/>
              </w:rPr>
              <w:t>Обов’язкові види навчальної діяльності (робіт)</w:t>
            </w:r>
          </w:p>
        </w:tc>
      </w:tr>
      <w:tr w:rsidR="0066080B" w:rsidRPr="008063F3">
        <w:trPr>
          <w:trHeight w:val="20"/>
        </w:trPr>
        <w:tc>
          <w:tcPr>
            <w:tcW w:w="536" w:type="dxa"/>
            <w:vMerge w:val="restart"/>
            <w:tcBorders>
              <w:top w:val="single" w:sz="4" w:space="0" w:color="000000"/>
              <w:left w:val="single" w:sz="4" w:space="0" w:color="000000"/>
              <w:bottom w:val="single" w:sz="4" w:space="0" w:color="000000"/>
              <w:right w:val="nil"/>
            </w:tcBorders>
          </w:tcPr>
          <w:p w:rsidR="0066080B" w:rsidRPr="008063F3" w:rsidRDefault="0066080B" w:rsidP="00BF28F2">
            <w:pPr>
              <w:widowControl w:val="0"/>
              <w:suppressAutoHyphens/>
              <w:jc w:val="center"/>
              <w:rPr>
                <w:rFonts w:ascii="Times New Roman" w:hAnsi="Times New Roman" w:cs="Times New Roman"/>
                <w:lang w:val="uk-UA" w:eastAsia="zh-CN"/>
              </w:rPr>
            </w:pPr>
            <w:r w:rsidRPr="008063F3">
              <w:rPr>
                <w:rFonts w:ascii="Times New Roman" w:hAnsi="Times New Roman" w:cs="Times New Roman"/>
                <w:lang w:val="uk-UA"/>
              </w:rPr>
              <w:t>1.</w:t>
            </w:r>
          </w:p>
        </w:tc>
        <w:tc>
          <w:tcPr>
            <w:tcW w:w="4709" w:type="dxa"/>
            <w:tcBorders>
              <w:top w:val="single" w:sz="4" w:space="0" w:color="000000"/>
              <w:left w:val="single" w:sz="4" w:space="0" w:color="000000"/>
              <w:bottom w:val="single" w:sz="4" w:space="0" w:color="000000"/>
              <w:right w:val="nil"/>
            </w:tcBorders>
          </w:tcPr>
          <w:p w:rsidR="0066080B" w:rsidRPr="008063F3" w:rsidRDefault="0066080B" w:rsidP="00BF28F2">
            <w:pPr>
              <w:widowControl w:val="0"/>
              <w:suppressAutoHyphens/>
              <w:jc w:val="both"/>
              <w:rPr>
                <w:rFonts w:ascii="Times New Roman" w:hAnsi="Times New Roman" w:cs="Times New Roman"/>
                <w:lang w:val="uk-UA" w:eastAsia="zh-CN"/>
              </w:rPr>
            </w:pPr>
            <w:r w:rsidRPr="008063F3">
              <w:rPr>
                <w:rFonts w:ascii="Times New Roman" w:hAnsi="Times New Roman" w:cs="Times New Roman"/>
                <w:caps/>
                <w:lang w:val="uk-UA"/>
              </w:rPr>
              <w:t>а</w:t>
            </w:r>
            <w:r w:rsidRPr="008063F3">
              <w:rPr>
                <w:rFonts w:ascii="Times New Roman" w:hAnsi="Times New Roman" w:cs="Times New Roman"/>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66080B" w:rsidRPr="008063F3" w:rsidRDefault="0066080B" w:rsidP="00BF28F2">
            <w:pPr>
              <w:widowControl w:val="0"/>
              <w:suppressAutoHyphens/>
              <w:snapToGrid w:val="0"/>
              <w:ind w:firstLine="567"/>
              <w:jc w:val="center"/>
              <w:rPr>
                <w:rFonts w:ascii="Times New Roman" w:hAnsi="Times New Roman" w:cs="Times New Roman"/>
                <w:b/>
                <w:bCs/>
                <w:lang w:val="uk-UA" w:eastAsia="zh-CN"/>
              </w:rPr>
            </w:pPr>
          </w:p>
        </w:tc>
      </w:tr>
      <w:tr w:rsidR="0066080B" w:rsidRPr="008063F3">
        <w:trPr>
          <w:trHeight w:val="20"/>
        </w:trPr>
        <w:tc>
          <w:tcPr>
            <w:tcW w:w="536" w:type="dxa"/>
            <w:vMerge/>
            <w:tcBorders>
              <w:top w:val="single" w:sz="4" w:space="0" w:color="000000"/>
              <w:left w:val="single" w:sz="4" w:space="0" w:color="000000"/>
              <w:bottom w:val="single" w:sz="4" w:space="0" w:color="000000"/>
              <w:right w:val="nil"/>
            </w:tcBorders>
            <w:vAlign w:val="center"/>
          </w:tcPr>
          <w:p w:rsidR="0066080B" w:rsidRPr="008063F3" w:rsidRDefault="0066080B" w:rsidP="00BF28F2">
            <w:pPr>
              <w:widowControl w:val="0"/>
              <w:rPr>
                <w:rFonts w:ascii="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66080B" w:rsidRPr="008063F3" w:rsidRDefault="0066080B" w:rsidP="00BF28F2">
            <w:pPr>
              <w:widowControl w:val="0"/>
              <w:suppressAutoHyphens/>
              <w:jc w:val="both"/>
              <w:rPr>
                <w:rFonts w:ascii="Times New Roman" w:hAnsi="Times New Roman" w:cs="Times New Roman"/>
                <w:caps/>
                <w:lang w:val="uk-UA"/>
              </w:rPr>
            </w:pPr>
            <w:r w:rsidRPr="008063F3">
              <w:rPr>
                <w:rFonts w:ascii="Times New Roman" w:hAnsi="Times New Roman" w:cs="Times New Roman"/>
                <w:lang w:val="uk-UA"/>
              </w:rPr>
              <w:t xml:space="preserve">- письмова робота (конспект, тези лекцій) </w:t>
            </w:r>
          </w:p>
        </w:tc>
        <w:tc>
          <w:tcPr>
            <w:tcW w:w="1121" w:type="dxa"/>
            <w:tcBorders>
              <w:top w:val="single" w:sz="4" w:space="0" w:color="000000"/>
              <w:left w:val="single" w:sz="4" w:space="0" w:color="000000"/>
              <w:bottom w:val="single" w:sz="4" w:space="0" w:color="000000"/>
              <w:right w:val="single" w:sz="4" w:space="0" w:color="auto"/>
            </w:tcBorders>
          </w:tcPr>
          <w:p w:rsidR="0066080B" w:rsidRPr="008063F3" w:rsidRDefault="0066080B" w:rsidP="00BF28F2">
            <w:pPr>
              <w:widowControl w:val="0"/>
              <w:suppressAutoHyphens/>
              <w:snapToGrid w:val="0"/>
              <w:rPr>
                <w:rFonts w:ascii="Times New Roman" w:hAnsi="Times New Roman" w:cs="Times New Roman"/>
                <w:lang w:val="uk-UA" w:eastAsia="zh-CN"/>
              </w:rPr>
            </w:pPr>
            <w:r w:rsidRPr="008063F3">
              <w:rPr>
                <w:rFonts w:ascii="Times New Roman" w:hAnsi="Times New Roman" w:cs="Times New Roman"/>
                <w:lang w:val="uk-UA" w:eastAsia="zh-CN"/>
              </w:rPr>
              <w:t>6</w:t>
            </w:r>
          </w:p>
        </w:tc>
        <w:tc>
          <w:tcPr>
            <w:tcW w:w="1134" w:type="dxa"/>
            <w:tcBorders>
              <w:top w:val="single" w:sz="4" w:space="0" w:color="000000"/>
              <w:left w:val="single" w:sz="4" w:space="0" w:color="auto"/>
              <w:bottom w:val="single" w:sz="4" w:space="0" w:color="000000"/>
              <w:right w:val="nil"/>
            </w:tcBorders>
          </w:tcPr>
          <w:p w:rsidR="0066080B" w:rsidRPr="008063F3" w:rsidRDefault="0066080B" w:rsidP="00BF28F2">
            <w:pPr>
              <w:widowControl w:val="0"/>
              <w:suppressAutoHyphens/>
              <w:snapToGrid w:val="0"/>
              <w:rPr>
                <w:rFonts w:ascii="Times New Roman" w:hAnsi="Times New Roman" w:cs="Times New Roman"/>
                <w:lang w:val="uk-UA" w:eastAsia="zh-CN"/>
              </w:rPr>
            </w:pPr>
            <w:r w:rsidRPr="008063F3">
              <w:rPr>
                <w:rFonts w:ascii="Times New Roman" w:hAnsi="Times New Roman" w:cs="Times New Roman"/>
                <w:lang w:val="uk-UA" w:eastAsia="zh-CN"/>
              </w:rPr>
              <w:t>5</w:t>
            </w:r>
          </w:p>
        </w:tc>
        <w:tc>
          <w:tcPr>
            <w:tcW w:w="426" w:type="dxa"/>
            <w:tcBorders>
              <w:top w:val="single" w:sz="4" w:space="0" w:color="000000"/>
              <w:left w:val="single" w:sz="4" w:space="0" w:color="000000"/>
              <w:bottom w:val="single" w:sz="4" w:space="0" w:color="000000"/>
              <w:right w:val="single" w:sz="4" w:space="0" w:color="auto"/>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66080B" w:rsidRPr="008063F3" w:rsidRDefault="0066080B" w:rsidP="00BF28F2">
            <w:pPr>
              <w:widowControl w:val="0"/>
              <w:suppressAutoHyphens/>
              <w:snapToGrid w:val="0"/>
              <w:rPr>
                <w:rFonts w:ascii="Times New Roman" w:hAnsi="Times New Roman" w:cs="Times New Roman"/>
                <w:b/>
                <w:bCs/>
                <w:lang w:val="uk-UA" w:eastAsia="zh-CN"/>
              </w:rPr>
            </w:pPr>
            <w:r w:rsidRPr="008063F3">
              <w:rPr>
                <w:rFonts w:ascii="Times New Roman" w:hAnsi="Times New Roman" w:cs="Times New Roman"/>
                <w:b/>
                <w:bCs/>
                <w:lang w:val="uk-UA" w:eastAsia="zh-CN"/>
              </w:rPr>
              <w:t>11</w:t>
            </w:r>
          </w:p>
        </w:tc>
      </w:tr>
      <w:tr w:rsidR="0066080B" w:rsidRPr="008063F3">
        <w:trPr>
          <w:trHeight w:val="20"/>
        </w:trPr>
        <w:tc>
          <w:tcPr>
            <w:tcW w:w="536" w:type="dxa"/>
            <w:vMerge/>
            <w:tcBorders>
              <w:top w:val="single" w:sz="4" w:space="0" w:color="000000"/>
              <w:left w:val="single" w:sz="4" w:space="0" w:color="000000"/>
              <w:bottom w:val="single" w:sz="4" w:space="0" w:color="000000"/>
              <w:right w:val="nil"/>
            </w:tcBorders>
            <w:vAlign w:val="center"/>
          </w:tcPr>
          <w:p w:rsidR="0066080B" w:rsidRPr="008063F3" w:rsidRDefault="0066080B" w:rsidP="00BF28F2">
            <w:pPr>
              <w:widowControl w:val="0"/>
              <w:rPr>
                <w:rFonts w:ascii="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66080B" w:rsidRPr="008063F3" w:rsidRDefault="0066080B" w:rsidP="00BF28F2">
            <w:pPr>
              <w:widowControl w:val="0"/>
              <w:suppressAutoHyphens/>
              <w:jc w:val="both"/>
              <w:rPr>
                <w:rFonts w:ascii="Times New Roman" w:hAnsi="Times New Roman" w:cs="Times New Roman"/>
                <w:caps/>
                <w:lang w:val="uk-UA"/>
              </w:rPr>
            </w:pPr>
            <w:r w:rsidRPr="008063F3">
              <w:rPr>
                <w:rFonts w:ascii="Times New Roman" w:hAnsi="Times New Roman" w:cs="Times New Roman"/>
                <w:lang w:val="uk-UA"/>
              </w:rPr>
              <w:t xml:space="preserve">- практичні (лабораторні) роботи </w:t>
            </w:r>
          </w:p>
        </w:tc>
        <w:tc>
          <w:tcPr>
            <w:tcW w:w="1121" w:type="dxa"/>
            <w:tcBorders>
              <w:top w:val="single" w:sz="4" w:space="0" w:color="000000"/>
              <w:left w:val="single" w:sz="4" w:space="0" w:color="000000"/>
              <w:bottom w:val="single" w:sz="4" w:space="0" w:color="000000"/>
              <w:right w:val="single" w:sz="4" w:space="0" w:color="auto"/>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66080B" w:rsidRPr="008063F3" w:rsidRDefault="0066080B" w:rsidP="00BF28F2">
            <w:pPr>
              <w:widowControl w:val="0"/>
              <w:suppressAutoHyphens/>
              <w:snapToGrid w:val="0"/>
              <w:ind w:firstLine="567"/>
              <w:jc w:val="center"/>
              <w:rPr>
                <w:rFonts w:ascii="Times New Roman" w:hAnsi="Times New Roman" w:cs="Times New Roman"/>
                <w:b/>
                <w:bCs/>
                <w:lang w:val="uk-UA" w:eastAsia="zh-CN"/>
              </w:rPr>
            </w:pPr>
          </w:p>
        </w:tc>
      </w:tr>
      <w:tr w:rsidR="0066080B" w:rsidRPr="008063F3">
        <w:trPr>
          <w:trHeight w:val="20"/>
        </w:trPr>
        <w:tc>
          <w:tcPr>
            <w:tcW w:w="536" w:type="dxa"/>
            <w:vMerge/>
            <w:tcBorders>
              <w:top w:val="single" w:sz="4" w:space="0" w:color="000000"/>
              <w:left w:val="single" w:sz="4" w:space="0" w:color="000000"/>
              <w:bottom w:val="single" w:sz="4" w:space="0" w:color="000000"/>
              <w:right w:val="nil"/>
            </w:tcBorders>
            <w:vAlign w:val="center"/>
          </w:tcPr>
          <w:p w:rsidR="0066080B" w:rsidRPr="008063F3" w:rsidRDefault="0066080B" w:rsidP="00BF28F2">
            <w:pPr>
              <w:widowControl w:val="0"/>
              <w:rPr>
                <w:rFonts w:ascii="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66080B" w:rsidRPr="008063F3" w:rsidRDefault="0066080B" w:rsidP="00BF28F2">
            <w:pPr>
              <w:widowControl w:val="0"/>
              <w:suppressAutoHyphens/>
              <w:jc w:val="both"/>
              <w:rPr>
                <w:rFonts w:ascii="Times New Roman" w:hAnsi="Times New Roman" w:cs="Times New Roman"/>
                <w:caps/>
                <w:lang w:val="uk-UA"/>
              </w:rPr>
            </w:pPr>
            <w:r w:rsidRPr="008063F3">
              <w:rPr>
                <w:rFonts w:ascii="Times New Roman" w:hAnsi="Times New Roman" w:cs="Times New Roman"/>
                <w:lang w:val="uk-UA"/>
              </w:rPr>
              <w:t>- усне опитування</w:t>
            </w:r>
          </w:p>
        </w:tc>
        <w:tc>
          <w:tcPr>
            <w:tcW w:w="1121" w:type="dxa"/>
            <w:tcBorders>
              <w:top w:val="single" w:sz="4" w:space="0" w:color="000000"/>
              <w:left w:val="single" w:sz="4" w:space="0" w:color="000000"/>
              <w:bottom w:val="single" w:sz="4" w:space="0" w:color="000000"/>
              <w:right w:val="single" w:sz="4" w:space="0" w:color="auto"/>
            </w:tcBorders>
          </w:tcPr>
          <w:p w:rsidR="0066080B" w:rsidRPr="008063F3" w:rsidRDefault="0066080B" w:rsidP="00BF28F2">
            <w:pPr>
              <w:widowControl w:val="0"/>
              <w:suppressAutoHyphens/>
              <w:snapToGrid w:val="0"/>
              <w:rPr>
                <w:rFonts w:ascii="Times New Roman" w:hAnsi="Times New Roman" w:cs="Times New Roman"/>
                <w:lang w:val="uk-UA" w:eastAsia="zh-CN"/>
              </w:rPr>
            </w:pPr>
            <w:r w:rsidRPr="008063F3">
              <w:rPr>
                <w:rFonts w:ascii="Times New Roman" w:hAnsi="Times New Roman" w:cs="Times New Roman"/>
                <w:lang w:val="uk-UA" w:eastAsia="zh-CN"/>
              </w:rPr>
              <w:t>15</w:t>
            </w:r>
          </w:p>
        </w:tc>
        <w:tc>
          <w:tcPr>
            <w:tcW w:w="1134" w:type="dxa"/>
            <w:tcBorders>
              <w:top w:val="single" w:sz="4" w:space="0" w:color="000000"/>
              <w:left w:val="single" w:sz="4" w:space="0" w:color="auto"/>
              <w:bottom w:val="single" w:sz="4" w:space="0" w:color="000000"/>
              <w:right w:val="nil"/>
            </w:tcBorders>
          </w:tcPr>
          <w:p w:rsidR="0066080B" w:rsidRPr="008063F3" w:rsidRDefault="0066080B" w:rsidP="00BF28F2">
            <w:pPr>
              <w:widowControl w:val="0"/>
              <w:suppressAutoHyphens/>
              <w:snapToGrid w:val="0"/>
              <w:rPr>
                <w:rFonts w:ascii="Times New Roman" w:hAnsi="Times New Roman" w:cs="Times New Roman"/>
                <w:lang w:val="uk-UA" w:eastAsia="zh-CN"/>
              </w:rPr>
            </w:pPr>
            <w:r w:rsidRPr="008063F3">
              <w:rPr>
                <w:rFonts w:ascii="Times New Roman" w:hAnsi="Times New Roman" w:cs="Times New Roman"/>
                <w:lang w:val="uk-UA" w:eastAsia="zh-CN"/>
              </w:rPr>
              <w:t>12,5</w:t>
            </w:r>
          </w:p>
        </w:tc>
        <w:tc>
          <w:tcPr>
            <w:tcW w:w="426" w:type="dxa"/>
            <w:tcBorders>
              <w:top w:val="single" w:sz="4" w:space="0" w:color="000000"/>
              <w:left w:val="single" w:sz="4" w:space="0" w:color="000000"/>
              <w:bottom w:val="single" w:sz="4" w:space="0" w:color="000000"/>
              <w:right w:val="single" w:sz="4" w:space="0" w:color="auto"/>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66080B" w:rsidRPr="008063F3" w:rsidRDefault="0066080B" w:rsidP="00BF28F2">
            <w:pPr>
              <w:widowControl w:val="0"/>
              <w:suppressAutoHyphens/>
              <w:snapToGrid w:val="0"/>
              <w:rPr>
                <w:rFonts w:ascii="Times New Roman" w:hAnsi="Times New Roman" w:cs="Times New Roman"/>
                <w:b/>
                <w:bCs/>
                <w:lang w:val="uk-UA" w:eastAsia="zh-CN"/>
              </w:rPr>
            </w:pPr>
            <w:r w:rsidRPr="008063F3">
              <w:rPr>
                <w:rFonts w:ascii="Times New Roman" w:hAnsi="Times New Roman" w:cs="Times New Roman"/>
                <w:b/>
                <w:bCs/>
                <w:lang w:val="uk-UA" w:eastAsia="zh-CN"/>
              </w:rPr>
              <w:t>27,5</w:t>
            </w:r>
          </w:p>
        </w:tc>
      </w:tr>
      <w:tr w:rsidR="0066080B" w:rsidRPr="008063F3">
        <w:trPr>
          <w:trHeight w:val="20"/>
        </w:trPr>
        <w:tc>
          <w:tcPr>
            <w:tcW w:w="536" w:type="dxa"/>
            <w:vMerge/>
            <w:tcBorders>
              <w:top w:val="single" w:sz="4" w:space="0" w:color="000000"/>
              <w:left w:val="single" w:sz="4" w:space="0" w:color="000000"/>
              <w:bottom w:val="single" w:sz="4" w:space="0" w:color="000000"/>
              <w:right w:val="nil"/>
            </w:tcBorders>
            <w:vAlign w:val="center"/>
          </w:tcPr>
          <w:p w:rsidR="0066080B" w:rsidRPr="008063F3" w:rsidRDefault="0066080B" w:rsidP="00BF28F2">
            <w:pPr>
              <w:widowControl w:val="0"/>
              <w:rPr>
                <w:rFonts w:ascii="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66080B" w:rsidRPr="008063F3" w:rsidRDefault="0066080B" w:rsidP="00BF28F2">
            <w:pPr>
              <w:widowControl w:val="0"/>
              <w:suppressAutoHyphens/>
              <w:jc w:val="both"/>
              <w:rPr>
                <w:rFonts w:ascii="Times New Roman" w:hAnsi="Times New Roman" w:cs="Times New Roman"/>
                <w:caps/>
                <w:lang w:val="uk-UA"/>
              </w:rPr>
            </w:pPr>
            <w:r w:rsidRPr="008063F3">
              <w:rPr>
                <w:rFonts w:ascii="Times New Roman" w:hAnsi="Times New Roman" w:cs="Times New Roman"/>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66080B" w:rsidRPr="008063F3" w:rsidRDefault="0066080B" w:rsidP="00BF28F2">
            <w:pPr>
              <w:widowControl w:val="0"/>
              <w:suppressAutoHyphens/>
              <w:snapToGrid w:val="0"/>
              <w:ind w:firstLine="567"/>
              <w:jc w:val="center"/>
              <w:rPr>
                <w:rFonts w:ascii="Times New Roman" w:hAnsi="Times New Roman" w:cs="Times New Roman"/>
                <w:b/>
                <w:bCs/>
                <w:lang w:val="uk-UA" w:eastAsia="zh-CN"/>
              </w:rPr>
            </w:pPr>
          </w:p>
        </w:tc>
      </w:tr>
      <w:tr w:rsidR="0066080B" w:rsidRPr="008063F3">
        <w:trPr>
          <w:trHeight w:val="230"/>
        </w:trPr>
        <w:tc>
          <w:tcPr>
            <w:tcW w:w="536" w:type="dxa"/>
            <w:tcBorders>
              <w:top w:val="single" w:sz="4" w:space="0" w:color="000000"/>
              <w:left w:val="single" w:sz="4" w:space="0" w:color="000000"/>
              <w:bottom w:val="single" w:sz="4" w:space="0" w:color="000000"/>
              <w:right w:val="nil"/>
            </w:tcBorders>
          </w:tcPr>
          <w:p w:rsidR="0066080B" w:rsidRPr="008063F3" w:rsidRDefault="0066080B" w:rsidP="00BF28F2">
            <w:pPr>
              <w:widowControl w:val="0"/>
              <w:suppressAutoHyphens/>
              <w:jc w:val="center"/>
              <w:rPr>
                <w:rFonts w:ascii="Times New Roman" w:hAnsi="Times New Roman" w:cs="Times New Roman"/>
                <w:lang w:val="uk-UA" w:eastAsia="zh-CN"/>
              </w:rPr>
            </w:pPr>
            <w:r w:rsidRPr="008063F3">
              <w:rPr>
                <w:rFonts w:ascii="Times New Roman" w:hAnsi="Times New Roman" w:cs="Times New Roman"/>
                <w:lang w:val="uk-UA"/>
              </w:rPr>
              <w:t>2.</w:t>
            </w:r>
          </w:p>
        </w:tc>
        <w:tc>
          <w:tcPr>
            <w:tcW w:w="4709" w:type="dxa"/>
            <w:tcBorders>
              <w:top w:val="single" w:sz="4" w:space="0" w:color="000000"/>
              <w:left w:val="single" w:sz="4" w:space="0" w:color="000000"/>
              <w:bottom w:val="single" w:sz="4" w:space="0" w:color="000000"/>
              <w:right w:val="nil"/>
            </w:tcBorders>
          </w:tcPr>
          <w:p w:rsidR="0066080B" w:rsidRPr="008063F3" w:rsidRDefault="0066080B" w:rsidP="00BF28F2">
            <w:pPr>
              <w:widowControl w:val="0"/>
              <w:suppressAutoHyphens/>
              <w:rPr>
                <w:rFonts w:ascii="Times New Roman" w:hAnsi="Times New Roman" w:cs="Times New Roman"/>
                <w:lang w:val="uk-UA" w:eastAsia="zh-CN"/>
              </w:rPr>
            </w:pPr>
            <w:r w:rsidRPr="008063F3">
              <w:rPr>
                <w:rFonts w:ascii="Times New Roman" w:hAnsi="Times New Roman" w:cs="Times New Roman"/>
                <w:caps/>
                <w:lang w:val="uk-UA"/>
              </w:rPr>
              <w:t>с</w:t>
            </w:r>
            <w:r w:rsidRPr="008063F3">
              <w:rPr>
                <w:rFonts w:ascii="Times New Roman" w:hAnsi="Times New Roman" w:cs="Times New Roman"/>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rsidR="0066080B" w:rsidRPr="008063F3" w:rsidRDefault="0066080B" w:rsidP="00BF28F2">
            <w:pPr>
              <w:widowControl w:val="0"/>
              <w:suppressAutoHyphens/>
              <w:snapToGrid w:val="0"/>
              <w:rPr>
                <w:rFonts w:ascii="Times New Roman" w:hAnsi="Times New Roman" w:cs="Times New Roman"/>
                <w:lang w:val="uk-UA" w:eastAsia="zh-CN"/>
              </w:rPr>
            </w:pPr>
            <w:r>
              <w:rPr>
                <w:rFonts w:ascii="Times New Roman" w:hAnsi="Times New Roman" w:cs="Times New Roman"/>
                <w:lang w:val="uk-UA" w:eastAsia="zh-CN"/>
              </w:rPr>
              <w:t>11</w:t>
            </w:r>
          </w:p>
        </w:tc>
        <w:tc>
          <w:tcPr>
            <w:tcW w:w="1134" w:type="dxa"/>
            <w:tcBorders>
              <w:top w:val="single" w:sz="4" w:space="0" w:color="000000"/>
              <w:left w:val="single" w:sz="4" w:space="0" w:color="auto"/>
              <w:bottom w:val="single" w:sz="4" w:space="0" w:color="000000"/>
              <w:right w:val="nil"/>
            </w:tcBorders>
          </w:tcPr>
          <w:p w:rsidR="0066080B" w:rsidRPr="008063F3" w:rsidRDefault="0066080B" w:rsidP="00BF28F2">
            <w:pPr>
              <w:widowControl w:val="0"/>
              <w:suppressAutoHyphens/>
              <w:snapToGrid w:val="0"/>
              <w:rPr>
                <w:rFonts w:ascii="Times New Roman" w:hAnsi="Times New Roman" w:cs="Times New Roman"/>
                <w:lang w:val="uk-UA" w:eastAsia="zh-CN"/>
              </w:rPr>
            </w:pPr>
            <w:r>
              <w:rPr>
                <w:rFonts w:ascii="Times New Roman" w:hAnsi="Times New Roman" w:cs="Times New Roman"/>
                <w:lang w:val="uk-UA" w:eastAsia="zh-CN"/>
              </w:rPr>
              <w:t>10,5</w:t>
            </w:r>
          </w:p>
        </w:tc>
        <w:tc>
          <w:tcPr>
            <w:tcW w:w="426" w:type="dxa"/>
            <w:tcBorders>
              <w:top w:val="single" w:sz="4" w:space="0" w:color="000000"/>
              <w:left w:val="single" w:sz="4" w:space="0" w:color="000000"/>
              <w:bottom w:val="single" w:sz="4" w:space="0" w:color="000000"/>
              <w:right w:val="single" w:sz="4" w:space="0" w:color="auto"/>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66080B" w:rsidRPr="008063F3" w:rsidRDefault="0066080B" w:rsidP="00BF28F2">
            <w:pPr>
              <w:widowControl w:val="0"/>
              <w:suppressAutoHyphens/>
              <w:snapToGrid w:val="0"/>
              <w:rPr>
                <w:rFonts w:ascii="Times New Roman" w:hAnsi="Times New Roman" w:cs="Times New Roman"/>
                <w:b/>
                <w:bCs/>
                <w:lang w:val="uk-UA" w:eastAsia="zh-CN"/>
              </w:rPr>
            </w:pPr>
            <w:r>
              <w:rPr>
                <w:rFonts w:ascii="Times New Roman" w:hAnsi="Times New Roman" w:cs="Times New Roman"/>
                <w:b/>
                <w:bCs/>
                <w:lang w:val="uk-UA" w:eastAsia="zh-CN"/>
              </w:rPr>
              <w:t>21,5</w:t>
            </w:r>
          </w:p>
        </w:tc>
      </w:tr>
      <w:tr w:rsidR="0066080B" w:rsidRPr="008063F3">
        <w:trPr>
          <w:trHeight w:val="78"/>
        </w:trPr>
        <w:tc>
          <w:tcPr>
            <w:tcW w:w="536" w:type="dxa"/>
            <w:tcBorders>
              <w:top w:val="single" w:sz="4" w:space="0" w:color="000000"/>
              <w:left w:val="single" w:sz="4" w:space="0" w:color="000000"/>
              <w:bottom w:val="single" w:sz="4" w:space="0" w:color="000000"/>
              <w:right w:val="nil"/>
            </w:tcBorders>
          </w:tcPr>
          <w:p w:rsidR="0066080B" w:rsidRPr="008063F3" w:rsidRDefault="0066080B" w:rsidP="00BF28F2">
            <w:pPr>
              <w:widowControl w:val="0"/>
              <w:suppressAutoHyphens/>
              <w:jc w:val="center"/>
              <w:rPr>
                <w:rFonts w:ascii="Times New Roman" w:hAnsi="Times New Roman" w:cs="Times New Roman"/>
                <w:lang w:val="uk-UA" w:eastAsia="zh-CN"/>
              </w:rPr>
            </w:pPr>
            <w:r w:rsidRPr="008063F3">
              <w:rPr>
                <w:rFonts w:ascii="Times New Roman" w:hAnsi="Times New Roman" w:cs="Times New Roman"/>
                <w:lang w:val="uk-UA"/>
              </w:rPr>
              <w:t>3.</w:t>
            </w:r>
          </w:p>
        </w:tc>
        <w:tc>
          <w:tcPr>
            <w:tcW w:w="4709" w:type="dxa"/>
            <w:tcBorders>
              <w:top w:val="single" w:sz="4" w:space="0" w:color="000000"/>
              <w:left w:val="single" w:sz="4" w:space="0" w:color="000000"/>
              <w:bottom w:val="single" w:sz="4" w:space="0" w:color="000000"/>
              <w:right w:val="nil"/>
            </w:tcBorders>
          </w:tcPr>
          <w:p w:rsidR="0066080B" w:rsidRPr="008063F3" w:rsidRDefault="0066080B" w:rsidP="00BF28F2">
            <w:pPr>
              <w:widowControl w:val="0"/>
              <w:suppressAutoHyphens/>
              <w:rPr>
                <w:rFonts w:ascii="Times New Roman" w:hAnsi="Times New Roman" w:cs="Times New Roman"/>
                <w:lang w:val="uk-UA" w:eastAsia="zh-CN"/>
              </w:rPr>
            </w:pPr>
            <w:r w:rsidRPr="008063F3">
              <w:rPr>
                <w:rFonts w:ascii="Times New Roman" w:hAnsi="Times New Roman" w:cs="Times New Roman"/>
                <w:lang w:val="uk-UA"/>
              </w:rPr>
              <w:t xml:space="preserve">Контрольна робота </w:t>
            </w:r>
            <w:r>
              <w:rPr>
                <w:rFonts w:ascii="Times New Roman" w:hAnsi="Times New Roman" w:cs="Times New Roman"/>
                <w:lang w:val="uk-UA"/>
              </w:rPr>
              <w:t>(або тестування)</w:t>
            </w:r>
          </w:p>
        </w:tc>
        <w:tc>
          <w:tcPr>
            <w:tcW w:w="1121" w:type="dxa"/>
            <w:tcBorders>
              <w:top w:val="single" w:sz="4" w:space="0" w:color="000000"/>
              <w:left w:val="single" w:sz="4" w:space="0" w:color="000000"/>
              <w:bottom w:val="single" w:sz="4" w:space="0" w:color="000000"/>
              <w:right w:val="single" w:sz="4" w:space="0" w:color="auto"/>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66080B" w:rsidRPr="008063F3" w:rsidRDefault="0066080B" w:rsidP="00BF28F2">
            <w:pPr>
              <w:widowControl w:val="0"/>
              <w:suppressAutoHyphens/>
              <w:snapToGrid w:val="0"/>
              <w:rPr>
                <w:rFonts w:ascii="Times New Roman" w:hAnsi="Times New Roman" w:cs="Times New Roman"/>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66080B" w:rsidRPr="008063F3" w:rsidRDefault="0066080B" w:rsidP="00BF28F2">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66080B" w:rsidRPr="008063F3" w:rsidRDefault="0066080B" w:rsidP="00BF28F2">
            <w:pPr>
              <w:widowControl w:val="0"/>
              <w:suppressAutoHyphens/>
              <w:snapToGrid w:val="0"/>
              <w:rPr>
                <w:rFonts w:ascii="Times New Roman" w:hAnsi="Times New Roman" w:cs="Times New Roman"/>
                <w:b/>
                <w:bCs/>
                <w:lang w:val="uk-UA" w:eastAsia="zh-CN"/>
              </w:rPr>
            </w:pPr>
          </w:p>
        </w:tc>
      </w:tr>
      <w:tr w:rsidR="0066080B" w:rsidRPr="008063F3">
        <w:trPr>
          <w:trHeight w:val="20"/>
        </w:trPr>
        <w:tc>
          <w:tcPr>
            <w:tcW w:w="536" w:type="dxa"/>
            <w:vMerge w:val="restart"/>
            <w:tcBorders>
              <w:top w:val="single" w:sz="4" w:space="0" w:color="000000"/>
              <w:left w:val="single" w:sz="4" w:space="0" w:color="000000"/>
              <w:bottom w:val="single" w:sz="4" w:space="0" w:color="auto"/>
              <w:right w:val="nil"/>
            </w:tcBorders>
          </w:tcPr>
          <w:p w:rsidR="0066080B" w:rsidRPr="008063F3" w:rsidRDefault="0066080B" w:rsidP="00BF28F2">
            <w:pPr>
              <w:widowControl w:val="0"/>
              <w:suppressAutoHyphens/>
              <w:snapToGrid w:val="0"/>
              <w:jc w:val="center"/>
              <w:rPr>
                <w:rFonts w:ascii="Times New Roman" w:hAnsi="Times New Roman" w:cs="Times New Roman"/>
                <w:b/>
                <w:bCs/>
                <w:lang w:val="uk-UA" w:eastAsia="zh-CN"/>
              </w:rPr>
            </w:pPr>
          </w:p>
        </w:tc>
        <w:tc>
          <w:tcPr>
            <w:tcW w:w="4709" w:type="dxa"/>
            <w:tcBorders>
              <w:top w:val="single" w:sz="4" w:space="0" w:color="000000"/>
              <w:left w:val="single" w:sz="4" w:space="0" w:color="000000"/>
              <w:bottom w:val="single" w:sz="4" w:space="0" w:color="000000"/>
              <w:right w:val="nil"/>
            </w:tcBorders>
          </w:tcPr>
          <w:p w:rsidR="0066080B" w:rsidRPr="008063F3" w:rsidRDefault="0066080B" w:rsidP="00BF28F2">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Поточне оцінювання (разом)</w:t>
            </w:r>
          </w:p>
        </w:tc>
        <w:tc>
          <w:tcPr>
            <w:tcW w:w="1121" w:type="dxa"/>
            <w:tcBorders>
              <w:top w:val="single" w:sz="4" w:space="0" w:color="000000"/>
              <w:left w:val="single" w:sz="4" w:space="0" w:color="000000"/>
              <w:bottom w:val="single" w:sz="4" w:space="0" w:color="000000"/>
              <w:right w:val="single" w:sz="4" w:space="0" w:color="auto"/>
            </w:tcBorders>
          </w:tcPr>
          <w:p w:rsidR="0066080B" w:rsidRPr="008063F3" w:rsidRDefault="0066080B" w:rsidP="00BF28F2">
            <w:pPr>
              <w:widowControl w:val="0"/>
              <w:suppressAutoHyphens/>
              <w:snapToGrid w:val="0"/>
              <w:ind w:firstLine="567"/>
              <w:jc w:val="center"/>
              <w:rPr>
                <w:rFonts w:ascii="Times New Roman" w:hAnsi="Times New Roman" w:cs="Times New Roman"/>
                <w:b/>
                <w:bCs/>
                <w:lang w:val="uk-UA" w:eastAsia="zh-CN"/>
              </w:rPr>
            </w:pPr>
          </w:p>
        </w:tc>
        <w:tc>
          <w:tcPr>
            <w:tcW w:w="1134" w:type="dxa"/>
            <w:tcBorders>
              <w:top w:val="single" w:sz="4" w:space="0" w:color="000000"/>
              <w:left w:val="single" w:sz="4" w:space="0" w:color="auto"/>
              <w:bottom w:val="single" w:sz="4" w:space="0" w:color="000000"/>
              <w:right w:val="nil"/>
            </w:tcBorders>
          </w:tcPr>
          <w:p w:rsidR="0066080B" w:rsidRPr="008063F3" w:rsidRDefault="0066080B" w:rsidP="00BF28F2">
            <w:pPr>
              <w:widowControl w:val="0"/>
              <w:suppressAutoHyphens/>
              <w:snapToGrid w:val="0"/>
              <w:ind w:firstLine="567"/>
              <w:jc w:val="center"/>
              <w:rPr>
                <w:rFonts w:ascii="Times New Roman" w:hAnsi="Times New Roman" w:cs="Times New Roman"/>
                <w:b/>
                <w:bCs/>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66080B" w:rsidRPr="008063F3" w:rsidRDefault="0066080B" w:rsidP="00BF28F2">
            <w:pPr>
              <w:widowControl w:val="0"/>
              <w:suppressAutoHyphens/>
              <w:snapToGrid w:val="0"/>
              <w:ind w:firstLine="567"/>
              <w:jc w:val="center"/>
              <w:rPr>
                <w:rFonts w:ascii="Times New Roman" w:hAnsi="Times New Roman" w:cs="Times New Roman"/>
                <w:b/>
                <w:bCs/>
                <w:lang w:val="uk-UA" w:eastAsia="zh-CN"/>
              </w:rPr>
            </w:pPr>
          </w:p>
        </w:tc>
        <w:tc>
          <w:tcPr>
            <w:tcW w:w="1248" w:type="dxa"/>
            <w:tcBorders>
              <w:top w:val="single" w:sz="4" w:space="0" w:color="000000"/>
              <w:left w:val="single" w:sz="4" w:space="0" w:color="auto"/>
              <w:bottom w:val="single" w:sz="4" w:space="0" w:color="000000"/>
              <w:right w:val="nil"/>
            </w:tcBorders>
          </w:tcPr>
          <w:p w:rsidR="0066080B" w:rsidRPr="008063F3" w:rsidRDefault="0066080B" w:rsidP="00BF28F2">
            <w:pPr>
              <w:widowControl w:val="0"/>
              <w:suppressAutoHyphens/>
              <w:snapToGrid w:val="0"/>
              <w:ind w:firstLine="567"/>
              <w:jc w:val="center"/>
              <w:rPr>
                <w:rFonts w:ascii="Times New Roman" w:hAnsi="Times New Roman" w:cs="Times New Roman"/>
                <w:b/>
                <w:bCs/>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66080B" w:rsidRPr="008063F3" w:rsidRDefault="0066080B" w:rsidP="00BF28F2">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60</w:t>
            </w:r>
          </w:p>
        </w:tc>
      </w:tr>
      <w:tr w:rsidR="0066080B" w:rsidRPr="008063F3">
        <w:trPr>
          <w:trHeight w:val="20"/>
        </w:trPr>
        <w:tc>
          <w:tcPr>
            <w:tcW w:w="536" w:type="dxa"/>
            <w:vMerge/>
            <w:tcBorders>
              <w:top w:val="single" w:sz="4" w:space="0" w:color="000000"/>
              <w:left w:val="single" w:sz="4" w:space="0" w:color="000000"/>
              <w:bottom w:val="single" w:sz="4" w:space="0" w:color="auto"/>
              <w:right w:val="nil"/>
            </w:tcBorders>
            <w:vAlign w:val="center"/>
          </w:tcPr>
          <w:p w:rsidR="0066080B" w:rsidRPr="008063F3" w:rsidRDefault="0066080B" w:rsidP="00BF28F2">
            <w:pPr>
              <w:widowControl w:val="0"/>
              <w:rPr>
                <w:rFonts w:ascii="Times New Roman" w:hAnsi="Times New Roman" w:cs="Times New Roman"/>
                <w:b/>
                <w:bCs/>
                <w:lang w:val="uk-UA" w:eastAsia="zh-CN"/>
              </w:rPr>
            </w:pPr>
          </w:p>
        </w:tc>
        <w:tc>
          <w:tcPr>
            <w:tcW w:w="4709" w:type="dxa"/>
            <w:tcBorders>
              <w:top w:val="single" w:sz="4" w:space="0" w:color="000000"/>
              <w:left w:val="single" w:sz="4" w:space="0" w:color="000000"/>
              <w:bottom w:val="single" w:sz="4" w:space="0" w:color="000000"/>
              <w:right w:val="nil"/>
            </w:tcBorders>
          </w:tcPr>
          <w:p w:rsidR="0066080B" w:rsidRPr="008063F3" w:rsidRDefault="0066080B" w:rsidP="00BF28F2">
            <w:pPr>
              <w:widowControl w:val="0"/>
              <w:suppressAutoHyphens/>
              <w:rPr>
                <w:rFonts w:ascii="Times New Roman" w:hAnsi="Times New Roman" w:cs="Times New Roman"/>
                <w:b/>
                <w:bCs/>
                <w:lang w:val="uk-UA" w:eastAsia="zh-CN"/>
              </w:rPr>
            </w:pPr>
            <w:r w:rsidRPr="008063F3">
              <w:rPr>
                <w:rFonts w:ascii="Times New Roman" w:hAnsi="Times New Roman" w:cs="Times New Roman"/>
                <w:b/>
                <w:bCs/>
                <w:lang w:val="uk-UA" w:eastAsia="zh-CN"/>
              </w:rPr>
              <w:t xml:space="preserve">Підсумковий контроль </w:t>
            </w:r>
            <w:r>
              <w:rPr>
                <w:rFonts w:ascii="Times New Roman" w:hAnsi="Times New Roman" w:cs="Times New Roman"/>
                <w:b/>
                <w:bCs/>
                <w:lang w:val="uk-UA" w:eastAsia="zh-CN"/>
              </w:rPr>
              <w:t>(екзамен усно)</w:t>
            </w:r>
          </w:p>
        </w:tc>
        <w:tc>
          <w:tcPr>
            <w:tcW w:w="1121" w:type="dxa"/>
            <w:tcBorders>
              <w:top w:val="single" w:sz="4" w:space="0" w:color="000000"/>
              <w:left w:val="single" w:sz="4" w:space="0" w:color="000000"/>
              <w:bottom w:val="single" w:sz="4" w:space="0" w:color="000000"/>
              <w:right w:val="single" w:sz="4" w:space="0" w:color="auto"/>
            </w:tcBorders>
          </w:tcPr>
          <w:p w:rsidR="0066080B" w:rsidRPr="008063F3" w:rsidRDefault="0066080B" w:rsidP="00BF28F2">
            <w:pPr>
              <w:widowControl w:val="0"/>
              <w:suppressAutoHyphens/>
              <w:snapToGrid w:val="0"/>
              <w:ind w:firstLine="567"/>
              <w:rPr>
                <w:rFonts w:ascii="Times New Roman" w:hAnsi="Times New Roman" w:cs="Times New Roman"/>
                <w:b/>
                <w:bCs/>
                <w:lang w:val="uk-UA" w:eastAsia="zh-CN"/>
              </w:rPr>
            </w:pPr>
          </w:p>
        </w:tc>
        <w:tc>
          <w:tcPr>
            <w:tcW w:w="1134" w:type="dxa"/>
            <w:tcBorders>
              <w:top w:val="single" w:sz="4" w:space="0" w:color="000000"/>
              <w:left w:val="single" w:sz="4" w:space="0" w:color="auto"/>
              <w:bottom w:val="single" w:sz="4" w:space="0" w:color="000000"/>
              <w:right w:val="nil"/>
            </w:tcBorders>
          </w:tcPr>
          <w:p w:rsidR="0066080B" w:rsidRPr="008063F3" w:rsidRDefault="0066080B" w:rsidP="00BF28F2">
            <w:pPr>
              <w:widowControl w:val="0"/>
              <w:suppressAutoHyphens/>
              <w:snapToGrid w:val="0"/>
              <w:ind w:firstLine="567"/>
              <w:rPr>
                <w:rFonts w:ascii="Times New Roman" w:hAnsi="Times New Roman" w:cs="Times New Roman"/>
                <w:b/>
                <w:bCs/>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66080B" w:rsidRPr="008063F3" w:rsidRDefault="0066080B" w:rsidP="00BF28F2">
            <w:pPr>
              <w:widowControl w:val="0"/>
              <w:suppressAutoHyphens/>
              <w:snapToGrid w:val="0"/>
              <w:ind w:firstLine="567"/>
              <w:rPr>
                <w:rFonts w:ascii="Times New Roman" w:hAnsi="Times New Roman" w:cs="Times New Roman"/>
                <w:b/>
                <w:bCs/>
                <w:lang w:val="uk-UA" w:eastAsia="zh-CN"/>
              </w:rPr>
            </w:pPr>
          </w:p>
        </w:tc>
        <w:tc>
          <w:tcPr>
            <w:tcW w:w="1248" w:type="dxa"/>
            <w:tcBorders>
              <w:top w:val="single" w:sz="4" w:space="0" w:color="000000"/>
              <w:left w:val="single" w:sz="4" w:space="0" w:color="auto"/>
              <w:bottom w:val="single" w:sz="4" w:space="0" w:color="000000"/>
              <w:right w:val="nil"/>
            </w:tcBorders>
          </w:tcPr>
          <w:p w:rsidR="0066080B" w:rsidRPr="008063F3" w:rsidRDefault="0066080B" w:rsidP="00BF28F2">
            <w:pPr>
              <w:widowControl w:val="0"/>
              <w:suppressAutoHyphens/>
              <w:snapToGrid w:val="0"/>
              <w:ind w:firstLine="567"/>
              <w:rPr>
                <w:rFonts w:ascii="Times New Roman" w:hAnsi="Times New Roman" w:cs="Times New Roman"/>
                <w:b/>
                <w:bCs/>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66080B" w:rsidRPr="008063F3" w:rsidRDefault="0066080B" w:rsidP="00BF28F2">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40</w:t>
            </w:r>
          </w:p>
        </w:tc>
      </w:tr>
      <w:tr w:rsidR="0066080B" w:rsidRPr="008063F3">
        <w:trPr>
          <w:trHeight w:val="20"/>
        </w:trPr>
        <w:tc>
          <w:tcPr>
            <w:tcW w:w="536" w:type="dxa"/>
            <w:vMerge/>
            <w:tcBorders>
              <w:top w:val="single" w:sz="4" w:space="0" w:color="000000"/>
              <w:left w:val="single" w:sz="4" w:space="0" w:color="000000"/>
              <w:bottom w:val="single" w:sz="4" w:space="0" w:color="auto"/>
              <w:right w:val="nil"/>
            </w:tcBorders>
            <w:vAlign w:val="center"/>
          </w:tcPr>
          <w:p w:rsidR="0066080B" w:rsidRPr="008063F3" w:rsidRDefault="0066080B" w:rsidP="00BF28F2">
            <w:pPr>
              <w:widowControl w:val="0"/>
              <w:rPr>
                <w:rFonts w:ascii="Times New Roman" w:hAnsi="Times New Roman" w:cs="Times New Roman"/>
                <w:b/>
                <w:bCs/>
                <w:lang w:val="uk-UA" w:eastAsia="zh-CN"/>
              </w:rPr>
            </w:pPr>
          </w:p>
        </w:tc>
        <w:tc>
          <w:tcPr>
            <w:tcW w:w="4709" w:type="dxa"/>
            <w:tcBorders>
              <w:top w:val="single" w:sz="4" w:space="0" w:color="000000"/>
              <w:left w:val="single" w:sz="4" w:space="0" w:color="000000"/>
              <w:bottom w:val="single" w:sz="4" w:space="0" w:color="auto"/>
              <w:right w:val="nil"/>
            </w:tcBorders>
          </w:tcPr>
          <w:p w:rsidR="0066080B" w:rsidRPr="008063F3" w:rsidRDefault="0066080B" w:rsidP="00BF28F2">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rsidR="0066080B" w:rsidRPr="008063F3" w:rsidRDefault="0066080B" w:rsidP="00BF28F2">
            <w:pPr>
              <w:widowControl w:val="0"/>
              <w:suppressAutoHyphens/>
              <w:snapToGrid w:val="0"/>
              <w:ind w:firstLine="567"/>
              <w:rPr>
                <w:rFonts w:ascii="Times New Roman" w:hAnsi="Times New Roman" w:cs="Times New Roman"/>
                <w:b/>
                <w:bCs/>
                <w:lang w:val="uk-UA" w:eastAsia="zh-CN"/>
              </w:rPr>
            </w:pPr>
          </w:p>
        </w:tc>
        <w:tc>
          <w:tcPr>
            <w:tcW w:w="1134" w:type="dxa"/>
            <w:tcBorders>
              <w:top w:val="single" w:sz="4" w:space="0" w:color="000000"/>
              <w:left w:val="single" w:sz="4" w:space="0" w:color="auto"/>
              <w:bottom w:val="single" w:sz="4" w:space="0" w:color="000000"/>
              <w:right w:val="nil"/>
            </w:tcBorders>
          </w:tcPr>
          <w:p w:rsidR="0066080B" w:rsidRPr="008063F3" w:rsidRDefault="0066080B" w:rsidP="00BF28F2">
            <w:pPr>
              <w:widowControl w:val="0"/>
              <w:suppressAutoHyphens/>
              <w:snapToGrid w:val="0"/>
              <w:ind w:firstLine="567"/>
              <w:rPr>
                <w:rFonts w:ascii="Times New Roman" w:hAnsi="Times New Roman" w:cs="Times New Roman"/>
                <w:b/>
                <w:bCs/>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66080B" w:rsidRPr="008063F3" w:rsidRDefault="0066080B" w:rsidP="00BF28F2">
            <w:pPr>
              <w:widowControl w:val="0"/>
              <w:suppressAutoHyphens/>
              <w:snapToGrid w:val="0"/>
              <w:ind w:firstLine="567"/>
              <w:rPr>
                <w:rFonts w:ascii="Times New Roman" w:hAnsi="Times New Roman" w:cs="Times New Roman"/>
                <w:b/>
                <w:bCs/>
                <w:lang w:val="uk-UA" w:eastAsia="zh-CN"/>
              </w:rPr>
            </w:pPr>
          </w:p>
        </w:tc>
        <w:tc>
          <w:tcPr>
            <w:tcW w:w="1248" w:type="dxa"/>
            <w:tcBorders>
              <w:top w:val="single" w:sz="4" w:space="0" w:color="000000"/>
              <w:left w:val="single" w:sz="4" w:space="0" w:color="auto"/>
              <w:bottom w:val="single" w:sz="4" w:space="0" w:color="000000"/>
              <w:right w:val="nil"/>
            </w:tcBorders>
          </w:tcPr>
          <w:p w:rsidR="0066080B" w:rsidRPr="008063F3" w:rsidRDefault="0066080B" w:rsidP="00BF28F2">
            <w:pPr>
              <w:widowControl w:val="0"/>
              <w:suppressAutoHyphens/>
              <w:snapToGrid w:val="0"/>
              <w:ind w:firstLine="567"/>
              <w:rPr>
                <w:rFonts w:ascii="Times New Roman" w:hAnsi="Times New Roman" w:cs="Times New Roman"/>
                <w:b/>
                <w:bCs/>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66080B" w:rsidRPr="008063F3" w:rsidRDefault="0066080B" w:rsidP="00BF28F2">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100</w:t>
            </w:r>
          </w:p>
        </w:tc>
      </w:tr>
      <w:tr w:rsidR="0066080B" w:rsidRPr="008063F3">
        <w:trPr>
          <w:trHeight w:val="514"/>
        </w:trPr>
        <w:tc>
          <w:tcPr>
            <w:tcW w:w="10100" w:type="dxa"/>
            <w:gridSpan w:val="7"/>
            <w:tcBorders>
              <w:top w:val="nil"/>
              <w:left w:val="single" w:sz="4" w:space="0" w:color="000000"/>
              <w:bottom w:val="single" w:sz="4" w:space="0" w:color="000000"/>
              <w:right w:val="single" w:sz="4" w:space="0" w:color="000000"/>
            </w:tcBorders>
            <w:vAlign w:val="center"/>
          </w:tcPr>
          <w:p w:rsidR="0066080B" w:rsidRPr="00BF28F2" w:rsidRDefault="0066080B" w:rsidP="00BF28F2">
            <w:pPr>
              <w:widowControl w:val="0"/>
              <w:suppressAutoHyphens/>
              <w:ind w:firstLine="567"/>
              <w:jc w:val="center"/>
              <w:rPr>
                <w:rFonts w:ascii="Times New Roman" w:hAnsi="Times New Roman" w:cs="Times New Roman"/>
                <w:b/>
                <w:bCs/>
                <w:lang w:val="uk-UA"/>
              </w:rPr>
            </w:pPr>
            <w:r w:rsidRPr="00BF28F2">
              <w:rPr>
                <w:rFonts w:ascii="Times New Roman" w:hAnsi="Times New Roman" w:cs="Times New Roman"/>
                <w:b/>
                <w:bCs/>
                <w:lang w:val="uk-UA"/>
              </w:rPr>
              <w:t>Вибіркові види діяльності (робіт)</w:t>
            </w:r>
          </w:p>
        </w:tc>
      </w:tr>
      <w:tr w:rsidR="0066080B" w:rsidRPr="008063F3">
        <w:trPr>
          <w:trHeight w:val="20"/>
        </w:trPr>
        <w:tc>
          <w:tcPr>
            <w:tcW w:w="536" w:type="dxa"/>
            <w:tcBorders>
              <w:top w:val="single" w:sz="4" w:space="0" w:color="000000"/>
              <w:left w:val="single" w:sz="4" w:space="0" w:color="000000"/>
              <w:bottom w:val="single" w:sz="4" w:space="0" w:color="000000"/>
              <w:right w:val="nil"/>
            </w:tcBorders>
          </w:tcPr>
          <w:p w:rsidR="0066080B" w:rsidRPr="00BF28F2" w:rsidRDefault="0066080B" w:rsidP="00BF28F2">
            <w:pPr>
              <w:widowControl w:val="0"/>
              <w:suppressAutoHyphens/>
              <w:jc w:val="center"/>
              <w:rPr>
                <w:rFonts w:ascii="Times New Roman" w:hAnsi="Times New Roman" w:cs="Times New Roman"/>
                <w:lang w:val="uk-UA"/>
              </w:rPr>
            </w:pPr>
            <w:r w:rsidRPr="00BF28F2">
              <w:rPr>
                <w:rFonts w:ascii="Times New Roman" w:hAnsi="Times New Roman" w:cs="Times New Roman"/>
                <w:lang w:val="uk-UA"/>
              </w:rPr>
              <w:t>1</w:t>
            </w:r>
          </w:p>
        </w:tc>
        <w:tc>
          <w:tcPr>
            <w:tcW w:w="4709" w:type="dxa"/>
            <w:tcBorders>
              <w:top w:val="single" w:sz="4" w:space="0" w:color="000000"/>
              <w:left w:val="single" w:sz="4" w:space="0" w:color="000000"/>
              <w:bottom w:val="single" w:sz="4" w:space="0" w:color="000000"/>
              <w:right w:val="nil"/>
            </w:tcBorders>
          </w:tcPr>
          <w:p w:rsidR="0066080B" w:rsidRPr="00BF28F2" w:rsidRDefault="0066080B" w:rsidP="00BF28F2">
            <w:pPr>
              <w:pStyle w:val="BodyText2"/>
              <w:widowControl w:val="0"/>
              <w:suppressAutoHyphens/>
              <w:spacing w:after="0" w:line="240" w:lineRule="auto"/>
              <w:jc w:val="both"/>
              <w:rPr>
                <w:rFonts w:ascii="Times New Roman" w:hAnsi="Times New Roman" w:cs="Times New Roman"/>
              </w:rPr>
            </w:pPr>
            <w:r w:rsidRPr="00BF28F2">
              <w:rPr>
                <w:rFonts w:ascii="Times New Roman" w:hAnsi="Times New Roman" w:cs="Times New Roman"/>
              </w:rPr>
              <w:t>- участь у наукових, науково-практичних конференціях, олімпіадах;</w:t>
            </w:r>
          </w:p>
          <w:p w:rsidR="0066080B" w:rsidRPr="00BF28F2" w:rsidRDefault="0066080B" w:rsidP="00EC1157">
            <w:pPr>
              <w:widowControl w:val="0"/>
              <w:suppressAutoHyphens/>
              <w:jc w:val="both"/>
              <w:rPr>
                <w:rFonts w:ascii="Times New Roman" w:hAnsi="Times New Roman" w:cs="Times New Roman"/>
                <w:caps/>
                <w:lang w:val="uk-UA"/>
              </w:rPr>
            </w:pPr>
            <w:r w:rsidRPr="00BF28F2">
              <w:rPr>
                <w:rFonts w:ascii="Times New Roman" w:hAnsi="Times New Roman" w:cs="Times New Roman"/>
                <w:lang w:val="uk-UA"/>
              </w:rPr>
              <w:t>- підготовка наукової статті, наукової роботи на конкурс;</w:t>
            </w:r>
          </w:p>
        </w:tc>
        <w:tc>
          <w:tcPr>
            <w:tcW w:w="1121" w:type="dxa"/>
            <w:tcBorders>
              <w:top w:val="single" w:sz="4" w:space="0" w:color="000000"/>
              <w:left w:val="single" w:sz="4" w:space="0" w:color="000000"/>
              <w:bottom w:val="single" w:sz="4" w:space="0" w:color="000000"/>
              <w:right w:val="single" w:sz="4" w:space="0" w:color="auto"/>
            </w:tcBorders>
          </w:tcPr>
          <w:p w:rsidR="0066080B" w:rsidRPr="00BF28F2" w:rsidRDefault="0066080B" w:rsidP="00BF28F2">
            <w:pPr>
              <w:widowControl w:val="0"/>
              <w:suppressAutoHyphens/>
              <w:snapToGrid w:val="0"/>
              <w:ind w:firstLine="567"/>
              <w:jc w:val="center"/>
              <w:rPr>
                <w:rFonts w:ascii="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66080B" w:rsidRPr="00BF28F2" w:rsidRDefault="0066080B" w:rsidP="00BF28F2">
            <w:pPr>
              <w:widowControl w:val="0"/>
              <w:suppressAutoHyphens/>
              <w:snapToGrid w:val="0"/>
              <w:ind w:firstLine="567"/>
              <w:jc w:val="center"/>
              <w:rPr>
                <w:rFonts w:ascii="Times New Roman" w:hAnsi="Times New Roman" w:cs="Times New Roman"/>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66080B" w:rsidRPr="00BF28F2" w:rsidRDefault="0066080B" w:rsidP="00BF28F2">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66080B" w:rsidRPr="00BF28F2" w:rsidRDefault="0066080B" w:rsidP="00BF28F2">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66080B" w:rsidRPr="00BF28F2" w:rsidRDefault="0066080B" w:rsidP="00BF28F2">
            <w:pPr>
              <w:widowControl w:val="0"/>
              <w:suppressAutoHyphens/>
              <w:snapToGrid w:val="0"/>
              <w:rPr>
                <w:rFonts w:ascii="Times New Roman" w:hAnsi="Times New Roman" w:cs="Times New Roman"/>
                <w:b/>
                <w:bCs/>
                <w:lang w:val="uk-UA" w:eastAsia="zh-CN"/>
              </w:rPr>
            </w:pPr>
            <w:r w:rsidRPr="00BF28F2">
              <w:rPr>
                <w:rFonts w:ascii="Times New Roman" w:hAnsi="Times New Roman" w:cs="Times New Roman"/>
                <w:b/>
                <w:bCs/>
                <w:lang w:val="uk-UA"/>
              </w:rPr>
              <w:t>max 10</w:t>
            </w:r>
          </w:p>
        </w:tc>
      </w:tr>
    </w:tbl>
    <w:p w:rsidR="0066080B" w:rsidRDefault="0066080B" w:rsidP="001D2B61">
      <w:pPr>
        <w:spacing w:after="0" w:line="240" w:lineRule="auto"/>
        <w:ind w:firstLine="708"/>
        <w:rPr>
          <w:rFonts w:ascii="Times New Roman" w:hAnsi="Times New Roman" w:cs="Times New Roman"/>
          <w:b/>
          <w:bCs/>
          <w:sz w:val="28"/>
          <w:szCs w:val="28"/>
          <w:lang w:val="uk-UA"/>
        </w:rPr>
      </w:pPr>
      <w:r w:rsidRPr="00180C60">
        <w:rPr>
          <w:rFonts w:ascii="Times New Roman" w:hAnsi="Times New Roman" w:cs="Times New Roman"/>
          <w:b/>
          <w:bCs/>
          <w:sz w:val="28"/>
          <w:szCs w:val="28"/>
          <w:lang w:val="uk-UA"/>
        </w:rPr>
        <w:t xml:space="preserve">Модуль 1. </w:t>
      </w:r>
      <w:r>
        <w:rPr>
          <w:rFonts w:ascii="Times New Roman" w:hAnsi="Times New Roman" w:cs="Times New Roman"/>
          <w:b/>
          <w:bCs/>
          <w:sz w:val="28"/>
          <w:szCs w:val="28"/>
          <w:lang w:val="uk-UA"/>
        </w:rPr>
        <w:t>Предмет філософії. Світовий філософський процес (32 бали)</w:t>
      </w:r>
    </w:p>
    <w:p w:rsidR="0066080B" w:rsidRPr="00F94DF0" w:rsidRDefault="0066080B" w:rsidP="001D2B61">
      <w:pPr>
        <w:spacing w:after="0" w:line="240" w:lineRule="auto"/>
        <w:ind w:firstLine="708"/>
        <w:jc w:val="both"/>
        <w:rPr>
          <w:rFonts w:ascii="Times New Roman" w:hAnsi="Times New Roman" w:cs="Times New Roman"/>
          <w:b/>
          <w:bCs/>
          <w:sz w:val="28"/>
          <w:szCs w:val="28"/>
          <w:lang w:val="uk-UA"/>
        </w:rPr>
      </w:pPr>
      <w:r w:rsidRPr="00F94DF0">
        <w:rPr>
          <w:rFonts w:ascii="Times New Roman" w:hAnsi="Times New Roman" w:cs="Times New Roman"/>
          <w:b/>
          <w:bCs/>
          <w:sz w:val="28"/>
          <w:szCs w:val="28"/>
        </w:rPr>
        <w:t xml:space="preserve">Перший </w:t>
      </w:r>
      <w:r w:rsidRPr="00F94DF0">
        <w:rPr>
          <w:rFonts w:ascii="Times New Roman" w:hAnsi="Times New Roman" w:cs="Times New Roman"/>
          <w:b/>
          <w:bCs/>
          <w:sz w:val="28"/>
          <w:szCs w:val="28"/>
          <w:lang w:val="uk-UA"/>
        </w:rPr>
        <w:t xml:space="preserve">модуль </w:t>
      </w:r>
      <w:r w:rsidRPr="00F94DF0">
        <w:rPr>
          <w:rFonts w:ascii="Times New Roman" w:hAnsi="Times New Roman" w:cs="Times New Roman"/>
          <w:sz w:val="28"/>
          <w:szCs w:val="28"/>
        </w:rPr>
        <w:t xml:space="preserve">включає в себе </w:t>
      </w:r>
      <w:r>
        <w:rPr>
          <w:rFonts w:ascii="Times New Roman" w:hAnsi="Times New Roman" w:cs="Times New Roman"/>
          <w:sz w:val="28"/>
          <w:szCs w:val="28"/>
          <w:lang w:val="uk-UA"/>
        </w:rPr>
        <w:t>6</w:t>
      </w:r>
      <w:r w:rsidRPr="00F94DF0">
        <w:rPr>
          <w:rFonts w:ascii="Times New Roman" w:hAnsi="Times New Roman" w:cs="Times New Roman"/>
          <w:sz w:val="28"/>
          <w:szCs w:val="28"/>
        </w:rPr>
        <w:t xml:space="preserve"> лекції </w:t>
      </w:r>
      <w:r w:rsidRPr="00F94DF0">
        <w:rPr>
          <w:rFonts w:ascii="Times New Roman" w:hAnsi="Times New Roman" w:cs="Times New Roman"/>
          <w:sz w:val="28"/>
          <w:szCs w:val="28"/>
          <w:lang w:val="uk-UA"/>
        </w:rPr>
        <w:t xml:space="preserve">та </w:t>
      </w:r>
      <w:r>
        <w:rPr>
          <w:rFonts w:ascii="Times New Roman" w:hAnsi="Times New Roman" w:cs="Times New Roman"/>
          <w:sz w:val="28"/>
          <w:szCs w:val="28"/>
          <w:lang w:val="uk-UA"/>
        </w:rPr>
        <w:t>6</w:t>
      </w:r>
      <w:r w:rsidRPr="00F94DF0">
        <w:rPr>
          <w:rFonts w:ascii="Times New Roman" w:hAnsi="Times New Roman" w:cs="Times New Roman"/>
          <w:sz w:val="28"/>
          <w:szCs w:val="28"/>
        </w:rPr>
        <w:t xml:space="preserve"> </w:t>
      </w:r>
      <w:r w:rsidRPr="00F94DF0">
        <w:rPr>
          <w:rFonts w:ascii="Times New Roman" w:hAnsi="Times New Roman" w:cs="Times New Roman"/>
          <w:sz w:val="28"/>
          <w:szCs w:val="28"/>
          <w:lang w:val="uk-UA"/>
        </w:rPr>
        <w:t>семінар</w:t>
      </w:r>
      <w:r>
        <w:rPr>
          <w:rFonts w:ascii="Times New Roman" w:hAnsi="Times New Roman" w:cs="Times New Roman"/>
          <w:sz w:val="28"/>
          <w:szCs w:val="28"/>
          <w:lang w:val="uk-UA"/>
        </w:rPr>
        <w:t>ів</w:t>
      </w:r>
      <w:r w:rsidRPr="00F94DF0">
        <w:rPr>
          <w:rFonts w:ascii="Times New Roman" w:hAnsi="Times New Roman" w:cs="Times New Roman"/>
          <w:sz w:val="28"/>
          <w:szCs w:val="28"/>
          <w:lang w:val="uk-UA"/>
        </w:rPr>
        <w:t xml:space="preserve">. Максимальний бал за підготовлений конспект тез лекційного матеріалу – </w:t>
      </w:r>
      <w:r>
        <w:rPr>
          <w:rFonts w:ascii="Times New Roman" w:hAnsi="Times New Roman" w:cs="Times New Roman"/>
          <w:sz w:val="28"/>
          <w:szCs w:val="28"/>
          <w:lang w:val="uk-UA"/>
        </w:rPr>
        <w:t>1</w:t>
      </w:r>
      <w:r w:rsidRPr="00F94DF0">
        <w:rPr>
          <w:rFonts w:ascii="Times New Roman" w:hAnsi="Times New Roman" w:cs="Times New Roman"/>
          <w:sz w:val="28"/>
          <w:szCs w:val="28"/>
          <w:lang w:val="uk-UA"/>
        </w:rPr>
        <w:t xml:space="preserve"> бал. Максимальний бал за роботу на семінарі </w:t>
      </w:r>
      <w:r>
        <w:rPr>
          <w:rFonts w:ascii="Times New Roman" w:hAnsi="Times New Roman" w:cs="Times New Roman"/>
          <w:sz w:val="28"/>
          <w:szCs w:val="28"/>
          <w:lang w:val="uk-UA"/>
        </w:rPr>
        <w:t>2,</w:t>
      </w:r>
      <w:r w:rsidRPr="00F94DF0">
        <w:rPr>
          <w:rFonts w:ascii="Times New Roman" w:hAnsi="Times New Roman" w:cs="Times New Roman"/>
          <w:sz w:val="28"/>
          <w:szCs w:val="28"/>
          <w:lang w:val="uk-UA"/>
        </w:rPr>
        <w:t>5 балів. Максимальна кількість балів за виконану самостійн</w:t>
      </w:r>
      <w:r>
        <w:rPr>
          <w:rFonts w:ascii="Times New Roman" w:hAnsi="Times New Roman" w:cs="Times New Roman"/>
          <w:sz w:val="28"/>
          <w:szCs w:val="28"/>
          <w:lang w:val="uk-UA"/>
        </w:rPr>
        <w:t>у</w:t>
      </w:r>
      <w:r w:rsidRPr="00F94DF0">
        <w:rPr>
          <w:rFonts w:ascii="Times New Roman" w:hAnsi="Times New Roman" w:cs="Times New Roman"/>
          <w:sz w:val="28"/>
          <w:szCs w:val="28"/>
          <w:lang w:val="uk-UA"/>
        </w:rPr>
        <w:t xml:space="preserve"> робот</w:t>
      </w:r>
      <w:r>
        <w:rPr>
          <w:rFonts w:ascii="Times New Roman" w:hAnsi="Times New Roman" w:cs="Times New Roman"/>
          <w:sz w:val="28"/>
          <w:szCs w:val="28"/>
          <w:lang w:val="uk-UA"/>
        </w:rPr>
        <w:t>у</w:t>
      </w:r>
      <w:r w:rsidRPr="00F94DF0">
        <w:rPr>
          <w:rFonts w:ascii="Times New Roman" w:hAnsi="Times New Roman" w:cs="Times New Roman"/>
          <w:sz w:val="28"/>
          <w:szCs w:val="28"/>
          <w:lang w:val="uk-UA"/>
        </w:rPr>
        <w:t xml:space="preserve"> </w:t>
      </w:r>
      <w:r>
        <w:rPr>
          <w:rFonts w:ascii="Times New Roman" w:hAnsi="Times New Roman" w:cs="Times New Roman"/>
          <w:sz w:val="28"/>
          <w:szCs w:val="28"/>
          <w:lang w:val="uk-UA"/>
        </w:rPr>
        <w:t>(есе)</w:t>
      </w:r>
      <w:r w:rsidRPr="00F94DF0">
        <w:rPr>
          <w:rFonts w:ascii="Times New Roman" w:hAnsi="Times New Roman" w:cs="Times New Roman"/>
          <w:sz w:val="28"/>
          <w:szCs w:val="28"/>
          <w:lang w:val="uk-UA"/>
        </w:rPr>
        <w:t xml:space="preserve">– </w:t>
      </w:r>
      <w:r>
        <w:rPr>
          <w:rFonts w:ascii="Times New Roman" w:hAnsi="Times New Roman" w:cs="Times New Roman"/>
          <w:sz w:val="28"/>
          <w:szCs w:val="28"/>
          <w:lang w:val="uk-UA"/>
        </w:rPr>
        <w:t>10</w:t>
      </w:r>
      <w:r w:rsidRPr="00F94DF0">
        <w:rPr>
          <w:rFonts w:ascii="Times New Roman" w:hAnsi="Times New Roman" w:cs="Times New Roman"/>
          <w:sz w:val="28"/>
          <w:szCs w:val="28"/>
          <w:lang w:val="uk-UA"/>
        </w:rPr>
        <w:t xml:space="preserve"> бал</w:t>
      </w:r>
      <w:r>
        <w:rPr>
          <w:rFonts w:ascii="Times New Roman" w:hAnsi="Times New Roman" w:cs="Times New Roman"/>
          <w:sz w:val="28"/>
          <w:szCs w:val="28"/>
          <w:lang w:val="uk-UA"/>
        </w:rPr>
        <w:t>ів</w:t>
      </w:r>
      <w:r w:rsidRPr="00F94DF0">
        <w:rPr>
          <w:rFonts w:ascii="Times New Roman" w:hAnsi="Times New Roman" w:cs="Times New Roman"/>
          <w:sz w:val="28"/>
          <w:szCs w:val="28"/>
          <w:lang w:val="uk-UA"/>
        </w:rPr>
        <w:t>.</w:t>
      </w:r>
      <w:r w:rsidRPr="007A6589">
        <w:rPr>
          <w:rFonts w:ascii="Times New Roman" w:hAnsi="Times New Roman" w:cs="Times New Roman"/>
          <w:sz w:val="28"/>
          <w:szCs w:val="28"/>
          <w:lang w:val="uk-UA"/>
        </w:rPr>
        <w:t xml:space="preserve"> </w:t>
      </w:r>
      <w:r w:rsidRPr="00F94DF0">
        <w:rPr>
          <w:rFonts w:ascii="Times New Roman" w:hAnsi="Times New Roman" w:cs="Times New Roman"/>
          <w:sz w:val="28"/>
          <w:szCs w:val="28"/>
          <w:lang w:val="uk-UA"/>
        </w:rPr>
        <w:t>Якщо самостійна робота за модуль виконана у відповідні терміни нараховується додатковий бал.</w:t>
      </w:r>
    </w:p>
    <w:p w:rsidR="0066080B" w:rsidRPr="00180C60" w:rsidRDefault="0066080B" w:rsidP="001D2B61">
      <w:pPr>
        <w:spacing w:after="0" w:line="240" w:lineRule="auto"/>
        <w:ind w:firstLine="708"/>
        <w:rPr>
          <w:rFonts w:ascii="Times New Roman" w:hAnsi="Times New Roman" w:cs="Times New Roman"/>
          <w:b/>
          <w:bCs/>
          <w:sz w:val="28"/>
          <w:szCs w:val="28"/>
          <w:lang w:val="uk-UA"/>
        </w:rPr>
      </w:pPr>
      <w:r w:rsidRPr="00180C60">
        <w:rPr>
          <w:rFonts w:ascii="Times New Roman" w:hAnsi="Times New Roman" w:cs="Times New Roman"/>
          <w:b/>
          <w:bCs/>
          <w:sz w:val="28"/>
          <w:szCs w:val="28"/>
          <w:lang w:val="uk-UA"/>
        </w:rPr>
        <w:t xml:space="preserve">Модуль 2. </w:t>
      </w:r>
      <w:r>
        <w:rPr>
          <w:rFonts w:ascii="Times New Roman" w:hAnsi="Times New Roman" w:cs="Times New Roman"/>
          <w:b/>
          <w:bCs/>
          <w:sz w:val="28"/>
          <w:szCs w:val="28"/>
          <w:lang w:val="uk-UA"/>
        </w:rPr>
        <w:t>Основні розділи та проблеми сучасної філософії (28 балів)</w:t>
      </w:r>
    </w:p>
    <w:p w:rsidR="0066080B" w:rsidRDefault="0066080B" w:rsidP="001D2B61">
      <w:pPr>
        <w:spacing w:after="0" w:line="240" w:lineRule="auto"/>
        <w:jc w:val="both"/>
        <w:rPr>
          <w:rFonts w:ascii="Times New Roman" w:hAnsi="Times New Roman" w:cs="Times New Roman"/>
          <w:sz w:val="28"/>
          <w:szCs w:val="28"/>
          <w:lang w:val="uk-UA"/>
        </w:rPr>
      </w:pPr>
      <w:r>
        <w:rPr>
          <w:rFonts w:ascii="Times New Roman" w:hAnsi="Times New Roman" w:cs="Times New Roman"/>
          <w:b/>
          <w:bCs/>
          <w:sz w:val="28"/>
          <w:szCs w:val="28"/>
          <w:lang w:val="uk-UA"/>
        </w:rPr>
        <w:t>Другий</w:t>
      </w:r>
      <w:r w:rsidRPr="00F94DF0">
        <w:rPr>
          <w:rFonts w:ascii="Times New Roman" w:hAnsi="Times New Roman" w:cs="Times New Roman"/>
          <w:b/>
          <w:bCs/>
          <w:sz w:val="28"/>
          <w:szCs w:val="28"/>
        </w:rPr>
        <w:t xml:space="preserve"> </w:t>
      </w:r>
      <w:r w:rsidRPr="00F94DF0">
        <w:rPr>
          <w:rFonts w:ascii="Times New Roman" w:hAnsi="Times New Roman" w:cs="Times New Roman"/>
          <w:b/>
          <w:bCs/>
          <w:sz w:val="28"/>
          <w:szCs w:val="28"/>
          <w:lang w:val="uk-UA"/>
        </w:rPr>
        <w:t xml:space="preserve">модуль </w:t>
      </w:r>
      <w:r w:rsidRPr="00F94DF0">
        <w:rPr>
          <w:rFonts w:ascii="Times New Roman" w:hAnsi="Times New Roman" w:cs="Times New Roman"/>
          <w:sz w:val="28"/>
          <w:szCs w:val="28"/>
        </w:rPr>
        <w:t xml:space="preserve">включає в себе </w:t>
      </w:r>
      <w:r>
        <w:rPr>
          <w:rFonts w:ascii="Times New Roman" w:hAnsi="Times New Roman" w:cs="Times New Roman"/>
          <w:sz w:val="28"/>
          <w:szCs w:val="28"/>
          <w:lang w:val="uk-UA"/>
        </w:rPr>
        <w:t>5</w:t>
      </w:r>
      <w:r w:rsidRPr="00F94DF0">
        <w:rPr>
          <w:rFonts w:ascii="Times New Roman" w:hAnsi="Times New Roman" w:cs="Times New Roman"/>
          <w:sz w:val="28"/>
          <w:szCs w:val="28"/>
        </w:rPr>
        <w:t xml:space="preserve"> лекції </w:t>
      </w:r>
      <w:r w:rsidRPr="00F94DF0">
        <w:rPr>
          <w:rFonts w:ascii="Times New Roman" w:hAnsi="Times New Roman" w:cs="Times New Roman"/>
          <w:sz w:val="28"/>
          <w:szCs w:val="28"/>
          <w:lang w:val="uk-UA"/>
        </w:rPr>
        <w:t xml:space="preserve">та </w:t>
      </w:r>
      <w:r>
        <w:rPr>
          <w:rFonts w:ascii="Times New Roman" w:hAnsi="Times New Roman" w:cs="Times New Roman"/>
          <w:sz w:val="28"/>
          <w:szCs w:val="28"/>
          <w:lang w:val="uk-UA"/>
        </w:rPr>
        <w:t>5</w:t>
      </w:r>
      <w:r w:rsidRPr="00F94DF0">
        <w:rPr>
          <w:rFonts w:ascii="Times New Roman" w:hAnsi="Times New Roman" w:cs="Times New Roman"/>
          <w:sz w:val="28"/>
          <w:szCs w:val="28"/>
        </w:rPr>
        <w:t xml:space="preserve"> </w:t>
      </w:r>
      <w:r w:rsidRPr="00F94DF0">
        <w:rPr>
          <w:rFonts w:ascii="Times New Roman" w:hAnsi="Times New Roman" w:cs="Times New Roman"/>
          <w:sz w:val="28"/>
          <w:szCs w:val="28"/>
          <w:lang w:val="uk-UA"/>
        </w:rPr>
        <w:t>семінар</w:t>
      </w:r>
      <w:r>
        <w:rPr>
          <w:rFonts w:ascii="Times New Roman" w:hAnsi="Times New Roman" w:cs="Times New Roman"/>
          <w:sz w:val="28"/>
          <w:szCs w:val="28"/>
          <w:lang w:val="uk-UA"/>
        </w:rPr>
        <w:t>ів</w:t>
      </w:r>
      <w:r w:rsidRPr="00F94DF0">
        <w:rPr>
          <w:rFonts w:ascii="Times New Roman" w:hAnsi="Times New Roman" w:cs="Times New Roman"/>
          <w:sz w:val="28"/>
          <w:szCs w:val="28"/>
          <w:lang w:val="uk-UA"/>
        </w:rPr>
        <w:t xml:space="preserve">. Максимальний бал за підготовлений конспект тез лекційного матеріалу – </w:t>
      </w:r>
      <w:r>
        <w:rPr>
          <w:rFonts w:ascii="Times New Roman" w:hAnsi="Times New Roman" w:cs="Times New Roman"/>
          <w:sz w:val="28"/>
          <w:szCs w:val="28"/>
          <w:lang w:val="uk-UA"/>
        </w:rPr>
        <w:t>1</w:t>
      </w:r>
      <w:r w:rsidRPr="00F94DF0">
        <w:rPr>
          <w:rFonts w:ascii="Times New Roman" w:hAnsi="Times New Roman" w:cs="Times New Roman"/>
          <w:sz w:val="28"/>
          <w:szCs w:val="28"/>
          <w:lang w:val="uk-UA"/>
        </w:rPr>
        <w:t xml:space="preserve"> бал. Максимальний бал за роботу на семінарі </w:t>
      </w:r>
      <w:r>
        <w:rPr>
          <w:rFonts w:ascii="Times New Roman" w:hAnsi="Times New Roman" w:cs="Times New Roman"/>
          <w:sz w:val="28"/>
          <w:szCs w:val="28"/>
          <w:lang w:val="uk-UA"/>
        </w:rPr>
        <w:t>2,</w:t>
      </w:r>
      <w:r w:rsidRPr="00F94DF0">
        <w:rPr>
          <w:rFonts w:ascii="Times New Roman" w:hAnsi="Times New Roman" w:cs="Times New Roman"/>
          <w:sz w:val="28"/>
          <w:szCs w:val="28"/>
          <w:lang w:val="uk-UA"/>
        </w:rPr>
        <w:t>5 балів. Максимальна кількість балів за виконану самостійн</w:t>
      </w:r>
      <w:r>
        <w:rPr>
          <w:rFonts w:ascii="Times New Roman" w:hAnsi="Times New Roman" w:cs="Times New Roman"/>
          <w:sz w:val="28"/>
          <w:szCs w:val="28"/>
          <w:lang w:val="uk-UA"/>
        </w:rPr>
        <w:t>у</w:t>
      </w:r>
      <w:r w:rsidRPr="00F94DF0">
        <w:rPr>
          <w:rFonts w:ascii="Times New Roman" w:hAnsi="Times New Roman" w:cs="Times New Roman"/>
          <w:sz w:val="28"/>
          <w:szCs w:val="28"/>
          <w:lang w:val="uk-UA"/>
        </w:rPr>
        <w:t xml:space="preserve"> робот</w:t>
      </w:r>
      <w:r>
        <w:rPr>
          <w:rFonts w:ascii="Times New Roman" w:hAnsi="Times New Roman" w:cs="Times New Roman"/>
          <w:sz w:val="28"/>
          <w:szCs w:val="28"/>
          <w:lang w:val="uk-UA"/>
        </w:rPr>
        <w:t>у (тестування)</w:t>
      </w:r>
      <w:r w:rsidRPr="00F94DF0">
        <w:rPr>
          <w:rFonts w:ascii="Times New Roman" w:hAnsi="Times New Roman" w:cs="Times New Roman"/>
          <w:sz w:val="28"/>
          <w:szCs w:val="28"/>
          <w:lang w:val="uk-UA"/>
        </w:rPr>
        <w:t xml:space="preserve"> – </w:t>
      </w:r>
      <w:r>
        <w:rPr>
          <w:rFonts w:ascii="Times New Roman" w:hAnsi="Times New Roman" w:cs="Times New Roman"/>
          <w:sz w:val="28"/>
          <w:szCs w:val="28"/>
          <w:lang w:val="uk-UA"/>
        </w:rPr>
        <w:t>10</w:t>
      </w:r>
      <w:r w:rsidRPr="00F94DF0">
        <w:rPr>
          <w:rFonts w:ascii="Times New Roman" w:hAnsi="Times New Roman" w:cs="Times New Roman"/>
          <w:sz w:val="28"/>
          <w:szCs w:val="28"/>
          <w:lang w:val="uk-UA"/>
        </w:rPr>
        <w:t xml:space="preserve"> бал</w:t>
      </w:r>
      <w:r>
        <w:rPr>
          <w:rFonts w:ascii="Times New Roman" w:hAnsi="Times New Roman" w:cs="Times New Roman"/>
          <w:sz w:val="28"/>
          <w:szCs w:val="28"/>
          <w:lang w:val="uk-UA"/>
        </w:rPr>
        <w:t>ів</w:t>
      </w:r>
      <w:r w:rsidRPr="00F94DF0">
        <w:rPr>
          <w:rFonts w:ascii="Times New Roman" w:hAnsi="Times New Roman" w:cs="Times New Roman"/>
          <w:sz w:val="28"/>
          <w:szCs w:val="28"/>
          <w:lang w:val="uk-UA"/>
        </w:rPr>
        <w:t>. Якщо самостійна робота за модуль виконана у відповідні терміни нараховується додатков</w:t>
      </w:r>
      <w:r>
        <w:rPr>
          <w:rFonts w:ascii="Times New Roman" w:hAnsi="Times New Roman" w:cs="Times New Roman"/>
          <w:sz w:val="28"/>
          <w:szCs w:val="28"/>
          <w:lang w:val="uk-UA"/>
        </w:rPr>
        <w:t>о</w:t>
      </w:r>
      <w:r w:rsidRPr="00F94DF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0,5 </w:t>
      </w:r>
      <w:r w:rsidRPr="00F94DF0">
        <w:rPr>
          <w:rFonts w:ascii="Times New Roman" w:hAnsi="Times New Roman" w:cs="Times New Roman"/>
          <w:sz w:val="28"/>
          <w:szCs w:val="28"/>
          <w:lang w:val="uk-UA"/>
        </w:rPr>
        <w:t>бал</w:t>
      </w:r>
      <w:r>
        <w:rPr>
          <w:rFonts w:ascii="Times New Roman" w:hAnsi="Times New Roman" w:cs="Times New Roman"/>
          <w:sz w:val="28"/>
          <w:szCs w:val="28"/>
          <w:lang w:val="uk-UA"/>
        </w:rPr>
        <w:t>а</w:t>
      </w:r>
      <w:r w:rsidRPr="00F94DF0">
        <w:rPr>
          <w:rFonts w:ascii="Times New Roman" w:hAnsi="Times New Roman" w:cs="Times New Roman"/>
          <w:sz w:val="28"/>
          <w:szCs w:val="28"/>
          <w:lang w:val="uk-UA"/>
        </w:rPr>
        <w:t>.</w:t>
      </w:r>
    </w:p>
    <w:p w:rsidR="0066080B" w:rsidRDefault="0066080B" w:rsidP="001D2B61">
      <w:pPr>
        <w:spacing w:after="0" w:line="240" w:lineRule="auto"/>
        <w:rPr>
          <w:rFonts w:ascii="Times New Roman" w:hAnsi="Times New Roman" w:cs="Times New Roman"/>
          <w:sz w:val="28"/>
          <w:szCs w:val="28"/>
          <w:lang w:val="uk-UA"/>
        </w:rPr>
      </w:pPr>
    </w:p>
    <w:p w:rsidR="0066080B" w:rsidRPr="0089091B" w:rsidRDefault="0066080B" w:rsidP="001D2B61">
      <w:pPr>
        <w:spacing w:after="0" w:line="240" w:lineRule="auto"/>
        <w:rPr>
          <w:rFonts w:ascii="Times New Roman" w:hAnsi="Times New Roman" w:cs="Times New Roman"/>
          <w:i/>
          <w:iCs/>
          <w:sz w:val="28"/>
          <w:szCs w:val="28"/>
          <w:lang w:val="uk-UA"/>
        </w:rPr>
      </w:pPr>
      <w:r w:rsidRPr="0089091B">
        <w:rPr>
          <w:rFonts w:ascii="Times New Roman" w:hAnsi="Times New Roman" w:cs="Times New Roman"/>
          <w:i/>
          <w:iCs/>
          <w:sz w:val="28"/>
          <w:szCs w:val="28"/>
          <w:lang w:val="uk-UA"/>
        </w:rPr>
        <w:t>Критерії оцінювання та бали за лекційні матеріали:</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 xml:space="preserve">0 балів </w:t>
      </w:r>
      <w:r>
        <w:rPr>
          <w:rFonts w:ascii="Times New Roman" w:hAnsi="Times New Roman" w:cs="Times New Roman"/>
          <w:sz w:val="28"/>
          <w:szCs w:val="28"/>
          <w:lang w:val="uk-UA"/>
        </w:rPr>
        <w:t>–</w:t>
      </w:r>
      <w:r w:rsidRPr="00325E78">
        <w:rPr>
          <w:rFonts w:ascii="Times New Roman" w:hAnsi="Times New Roman" w:cs="Times New Roman"/>
          <w:sz w:val="28"/>
          <w:szCs w:val="28"/>
          <w:lang w:val="uk-UA"/>
        </w:rPr>
        <w:t xml:space="preserve"> конспект лекції відсутній; </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 xml:space="preserve">0,5 бала </w:t>
      </w:r>
      <w:r>
        <w:rPr>
          <w:rFonts w:ascii="Times New Roman" w:hAnsi="Times New Roman" w:cs="Times New Roman"/>
          <w:sz w:val="28"/>
          <w:szCs w:val="28"/>
          <w:lang w:val="uk-UA"/>
        </w:rPr>
        <w:t>–</w:t>
      </w:r>
      <w:r w:rsidRPr="00325E78">
        <w:rPr>
          <w:rFonts w:ascii="Times New Roman" w:hAnsi="Times New Roman" w:cs="Times New Roman"/>
          <w:sz w:val="28"/>
          <w:szCs w:val="28"/>
          <w:lang w:val="uk-UA"/>
        </w:rPr>
        <w:t xml:space="preserve"> конспект лекції є не повним (не всі питання відображені, не використовувалась рекомендована література);</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 xml:space="preserve">1 бал </w:t>
      </w:r>
      <w:r>
        <w:rPr>
          <w:rFonts w:ascii="Times New Roman" w:hAnsi="Times New Roman" w:cs="Times New Roman"/>
          <w:sz w:val="28"/>
          <w:szCs w:val="28"/>
          <w:lang w:val="uk-UA"/>
        </w:rPr>
        <w:t>–</w:t>
      </w:r>
      <w:r w:rsidRPr="00325E78">
        <w:rPr>
          <w:rFonts w:ascii="Times New Roman" w:hAnsi="Times New Roman" w:cs="Times New Roman"/>
          <w:sz w:val="28"/>
          <w:szCs w:val="28"/>
          <w:lang w:val="uk-UA"/>
        </w:rPr>
        <w:t xml:space="preserve"> конспект лекції є повним (розкриті всі питання, залучена додаткова література). </w:t>
      </w:r>
    </w:p>
    <w:p w:rsidR="0066080B" w:rsidRPr="00325E78" w:rsidRDefault="0066080B" w:rsidP="001D2B61">
      <w:pPr>
        <w:pStyle w:val="Default"/>
        <w:spacing w:before="240"/>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Робота на семінарі передбачає усну відповідь на питання, написання письмової або тестової роботи.</w:t>
      </w:r>
    </w:p>
    <w:p w:rsidR="0066080B" w:rsidRPr="00325E78" w:rsidRDefault="0066080B" w:rsidP="001D2B61">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Для тестової письмової роботи застосовуються наступні критерії:</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 балів – від 0 до 34 % правильних відповідей;</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0,5 бала – від 35 до 59 % правильних відповідей;</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 бал – від 60 до 63 % правильних відповідей;</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 – від 64 до 73 % правильних відповідей;</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 бала – від 74 до 89 % правильних відповідей;</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 xml:space="preserve">2,5 бала </w:t>
      </w:r>
      <w:r>
        <w:rPr>
          <w:rFonts w:ascii="Times New Roman" w:hAnsi="Times New Roman" w:cs="Times New Roman"/>
          <w:sz w:val="28"/>
          <w:szCs w:val="28"/>
          <w:lang w:val="uk-UA"/>
        </w:rPr>
        <w:t>–</w:t>
      </w:r>
      <w:r w:rsidRPr="00325E78">
        <w:rPr>
          <w:rFonts w:ascii="Times New Roman" w:hAnsi="Times New Roman" w:cs="Times New Roman"/>
          <w:sz w:val="28"/>
          <w:szCs w:val="28"/>
          <w:lang w:val="uk-UA"/>
        </w:rPr>
        <w:t xml:space="preserve"> від 90 до 10 правильних відповідей.</w:t>
      </w:r>
    </w:p>
    <w:p w:rsidR="0066080B" w:rsidRPr="00325E78" w:rsidRDefault="0066080B" w:rsidP="001D2B61">
      <w:pPr>
        <w:pStyle w:val="Default"/>
        <w:jc w:val="both"/>
        <w:rPr>
          <w:rFonts w:ascii="Times New Roman" w:hAnsi="Times New Roman" w:cs="Times New Roman"/>
          <w:sz w:val="28"/>
          <w:szCs w:val="28"/>
          <w:lang w:val="uk-UA"/>
        </w:rPr>
      </w:pPr>
    </w:p>
    <w:p w:rsidR="0066080B" w:rsidRPr="00325E78" w:rsidRDefault="0066080B" w:rsidP="001D2B61">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Для письмової роботи застосовуються наступні критерії:</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 балів – навчальним матеріалом не володіє, окремі факти на рівні розпізнавання;</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 бал – навчальний матеріал має фрагментований характер, містить грубі помилки, відсутня логіка викладу матеріалу;</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 – 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 бала –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2,5 бала – 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p w:rsidR="0066080B" w:rsidRPr="00325E78" w:rsidRDefault="0066080B" w:rsidP="001D2B61">
      <w:pPr>
        <w:pStyle w:val="Default"/>
        <w:jc w:val="both"/>
        <w:rPr>
          <w:rFonts w:ascii="Times New Roman" w:hAnsi="Times New Roman" w:cs="Times New Roman"/>
          <w:sz w:val="28"/>
          <w:szCs w:val="28"/>
          <w:lang w:val="uk-UA"/>
        </w:rPr>
      </w:pPr>
    </w:p>
    <w:p w:rsidR="0066080B" w:rsidRPr="00325E78" w:rsidRDefault="0066080B" w:rsidP="001D2B61">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Усна відповідь повинна відповідати наступним критеріям:</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 балів – навчальним матеріалом не володіє, окремі факти на рівні розпізнавання;</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325E78">
        <w:rPr>
          <w:rFonts w:ascii="Times New Roman" w:hAnsi="Times New Roman" w:cs="Times New Roman"/>
          <w:sz w:val="28"/>
          <w:szCs w:val="28"/>
          <w:lang w:val="uk-UA"/>
        </w:rPr>
        <w:t>бал – відповідь має фрагментований характер, містить грубі помилки, відсутня логіка викладу матеріалу, не здатен відповісти на запитання викладача;</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 – відповідь має репродуктивний характер, не вистачає творчого осмислення проблем, при підготовці до семінар</w:t>
      </w:r>
      <w:r>
        <w:rPr>
          <w:rFonts w:ascii="Times New Roman" w:hAnsi="Times New Roman" w:cs="Times New Roman"/>
          <w:sz w:val="28"/>
          <w:szCs w:val="28"/>
          <w:lang w:val="uk-UA"/>
        </w:rPr>
        <w:t>у</w:t>
      </w:r>
      <w:r w:rsidRPr="00325E78">
        <w:rPr>
          <w:rFonts w:ascii="Times New Roman" w:hAnsi="Times New Roman" w:cs="Times New Roman"/>
          <w:sz w:val="28"/>
          <w:szCs w:val="28"/>
          <w:lang w:val="uk-UA"/>
        </w:rPr>
        <w:t xml:space="preserve"> не використовувалася додаткова література, присутні суттєві помилки, не може вести дискусію, наводити власні переконливі аргументи;</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 бала –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2,5 бала – самостійно і творчо викладено навчальний матеріал, використана додаткова література при підготовці до семінару, матеріал має чітку логічну структуру, нестандартний підхід до розуміння окремих питань, відсутні суттєві помилки, відповідь є повною, здатен розпочинати та вести дискусію.</w:t>
      </w:r>
    </w:p>
    <w:p w:rsidR="0066080B" w:rsidRPr="00325E78" w:rsidRDefault="0066080B" w:rsidP="001D2B61">
      <w:pPr>
        <w:pStyle w:val="Default"/>
        <w:spacing w:before="240"/>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Самостійна робота передбачає написання конспекту або реферату.</w:t>
      </w:r>
    </w:p>
    <w:p w:rsidR="0066080B" w:rsidRPr="00325E78" w:rsidRDefault="0066080B" w:rsidP="001D2B61">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Критерії оцінювання реферату:</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 балів – реферат має поверховий виклад матеріалу, відсутні посилання на джерела і літературу, а також висновки. Література не містить необхідну кількість джерел;</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 бал – реферат в основному відповідає вимогам, має відповідну структуру та список літератури, однак переважає репродуктивне відтворення матеріалу, відсутній творчій самостійний характер. Студент не володіє навичками академічного письма.</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 – тема опрацьована на достатньому рівні, реферат відповідає усім вимогам, трапляються стилістичні та логічні помилки. В окремих розділах присутня фрагментарність знань, їх репродуктивний характер.</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 бала – реферат відповідає всім вимогам, містить чітку структуру, має завершений характер, містить посилання на новітні теоретичні роботи, текст свідчить про самостійний та творчий підхід.</w:t>
      </w:r>
    </w:p>
    <w:p w:rsidR="0066080B" w:rsidRPr="00325E78" w:rsidRDefault="0066080B" w:rsidP="001D2B61">
      <w:pPr>
        <w:pStyle w:val="Default"/>
        <w:jc w:val="both"/>
        <w:rPr>
          <w:rFonts w:ascii="Times New Roman" w:hAnsi="Times New Roman" w:cs="Times New Roman"/>
          <w:sz w:val="28"/>
          <w:szCs w:val="28"/>
          <w:lang w:val="uk-UA"/>
        </w:rPr>
      </w:pPr>
    </w:p>
    <w:p w:rsidR="0066080B" w:rsidRPr="00325E78" w:rsidRDefault="0066080B" w:rsidP="001D2B61">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Критерії оцінювання конспекту:</w:t>
      </w:r>
    </w:p>
    <w:p w:rsidR="0066080B" w:rsidRPr="00325E78" w:rsidRDefault="0066080B" w:rsidP="001D2B6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0,5 бала – конспект містить поверхневі відповіді на окремі питання, не використана додаткова література;</w:t>
      </w:r>
    </w:p>
    <w:p w:rsidR="0066080B" w:rsidRPr="00325E78" w:rsidRDefault="0066080B" w:rsidP="001D2B61">
      <w:pPr>
        <w:pStyle w:val="Default"/>
        <w:ind w:left="75"/>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 бал – конспект містить відповіді на всі питання, проте вони є не повними та не спираються на рекомендовану додаткову літературу, логічна послідовність відповідей відсутня;</w:t>
      </w:r>
    </w:p>
    <w:p w:rsidR="0066080B" w:rsidRPr="00325E78" w:rsidRDefault="0066080B" w:rsidP="001D2B61">
      <w:pPr>
        <w:pStyle w:val="Default"/>
        <w:ind w:left="75"/>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 – конспект містить відповіді на всі питання, вони є повними, логічно структурованими, але в окремих питаннях трапляються помилки або ж відсутній самостійний характер викладу матеріалу;</w:t>
      </w:r>
    </w:p>
    <w:p w:rsidR="0066080B" w:rsidRPr="00325E78" w:rsidRDefault="0066080B" w:rsidP="001D2B61">
      <w:pPr>
        <w:pStyle w:val="Default"/>
        <w:ind w:left="75"/>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 бала – конспект містить відповіді на всі питання, вони є повними, логічно структурованими, самостійними та творчими за своїм характером з достатньою кількістю прикладів. Відсутні суттєві помилки.</w:t>
      </w:r>
    </w:p>
    <w:p w:rsidR="0066080B" w:rsidRDefault="0066080B" w:rsidP="001D2B61">
      <w:pPr>
        <w:spacing w:after="0" w:line="240" w:lineRule="auto"/>
        <w:rPr>
          <w:rFonts w:ascii="Times New Roman" w:hAnsi="Times New Roman" w:cs="Times New Roman"/>
          <w:sz w:val="28"/>
          <w:szCs w:val="28"/>
          <w:lang w:val="uk-UA"/>
        </w:rPr>
      </w:pPr>
    </w:p>
    <w:p w:rsidR="0066080B" w:rsidRPr="00180C60" w:rsidRDefault="0066080B" w:rsidP="001D2B61">
      <w:pPr>
        <w:spacing w:after="0" w:line="240" w:lineRule="auto"/>
        <w:ind w:firstLine="708"/>
        <w:rPr>
          <w:rFonts w:ascii="Times New Roman" w:hAnsi="Times New Roman" w:cs="Times New Roman"/>
          <w:b/>
          <w:bCs/>
          <w:sz w:val="28"/>
          <w:szCs w:val="28"/>
          <w:lang w:val="uk-UA"/>
        </w:rPr>
      </w:pPr>
      <w:r w:rsidRPr="00180C60">
        <w:rPr>
          <w:rFonts w:ascii="Times New Roman" w:hAnsi="Times New Roman" w:cs="Times New Roman"/>
          <w:b/>
          <w:bCs/>
          <w:sz w:val="28"/>
          <w:szCs w:val="28"/>
          <w:lang w:val="uk-UA"/>
        </w:rPr>
        <w:t>Екзамен (</w:t>
      </w:r>
      <w:r>
        <w:rPr>
          <w:rFonts w:ascii="Times New Roman" w:hAnsi="Times New Roman" w:cs="Times New Roman"/>
          <w:b/>
          <w:bCs/>
          <w:sz w:val="28"/>
          <w:szCs w:val="28"/>
          <w:lang w:val="uk-UA"/>
        </w:rPr>
        <w:t>4</w:t>
      </w:r>
      <w:r w:rsidRPr="00180C60">
        <w:rPr>
          <w:rFonts w:ascii="Times New Roman" w:hAnsi="Times New Roman" w:cs="Times New Roman"/>
          <w:b/>
          <w:bCs/>
          <w:sz w:val="28"/>
          <w:szCs w:val="28"/>
          <w:lang w:val="uk-UA"/>
        </w:rPr>
        <w:t>0 балів)</w:t>
      </w:r>
    </w:p>
    <w:p w:rsidR="0066080B" w:rsidRDefault="0066080B" w:rsidP="001D2B6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Критерії оцінювання відповіді на екзамені (усної, письмової, творчої).</w:t>
      </w:r>
    </w:p>
    <w:p w:rsidR="0066080B" w:rsidRPr="005A266B" w:rsidRDefault="0066080B" w:rsidP="001D2B61">
      <w:pPr>
        <w:shd w:val="clear" w:color="auto" w:fill="FFFFFF"/>
        <w:tabs>
          <w:tab w:val="left" w:pos="1282"/>
        </w:tabs>
        <w:spacing w:before="322"/>
        <w:ind w:left="1306" w:hanging="1238"/>
        <w:jc w:val="both"/>
        <w:rPr>
          <w:rFonts w:ascii="Times New Roman" w:hAnsi="Times New Roman" w:cs="Times New Roman"/>
          <w:sz w:val="28"/>
          <w:szCs w:val="28"/>
        </w:rPr>
      </w:pPr>
      <w:r w:rsidRPr="005A266B">
        <w:rPr>
          <w:rFonts w:ascii="Times New Roman" w:hAnsi="Times New Roman" w:cs="Times New Roman"/>
          <w:spacing w:val="22"/>
          <w:sz w:val="28"/>
          <w:szCs w:val="28"/>
          <w:lang w:val="uk-UA"/>
        </w:rPr>
        <w:t>0 балів</w:t>
      </w:r>
      <w:r w:rsidRPr="005A266B">
        <w:rPr>
          <w:rFonts w:ascii="Times New Roman" w:hAnsi="Times New Roman" w:cs="Times New Roman"/>
          <w:b/>
          <w:bCs/>
          <w:spacing w:val="22"/>
          <w:sz w:val="28"/>
          <w:szCs w:val="28"/>
          <w:lang w:val="uk-UA"/>
        </w:rPr>
        <w:t xml:space="preserve"> -</w:t>
      </w:r>
      <w:r w:rsidRPr="005A266B">
        <w:rPr>
          <w:rFonts w:ascii="Times New Roman" w:hAnsi="Times New Roman" w:cs="Times New Roman"/>
          <w:b/>
          <w:bCs/>
          <w:spacing w:val="22"/>
          <w:sz w:val="28"/>
          <w:szCs w:val="28"/>
        </w:rPr>
        <w:tab/>
      </w:r>
      <w:r w:rsidRPr="005A266B">
        <w:rPr>
          <w:rFonts w:ascii="Times New Roman" w:hAnsi="Times New Roman" w:cs="Times New Roman"/>
          <w:spacing w:val="-5"/>
          <w:sz w:val="28"/>
          <w:szCs w:val="28"/>
        </w:rPr>
        <w:t>Практи</w:t>
      </w:r>
      <w:r>
        <w:rPr>
          <w:rFonts w:ascii="Times New Roman" w:hAnsi="Times New Roman" w:cs="Times New Roman"/>
          <w:spacing w:val="-5"/>
          <w:sz w:val="28"/>
          <w:szCs w:val="28"/>
          <w:lang w:val="uk-UA"/>
        </w:rPr>
        <w:t xml:space="preserve"> </w:t>
      </w:r>
      <w:r w:rsidRPr="005A266B">
        <w:rPr>
          <w:rFonts w:ascii="Times New Roman" w:hAnsi="Times New Roman" w:cs="Times New Roman"/>
          <w:spacing w:val="-5"/>
          <w:sz w:val="28"/>
          <w:szCs w:val="28"/>
        </w:rPr>
        <w:t xml:space="preserve">чно не знає науково-понятійного апарату. Володіння навчальним </w:t>
      </w:r>
      <w:r w:rsidRPr="005A266B">
        <w:rPr>
          <w:rFonts w:ascii="Times New Roman" w:hAnsi="Times New Roman" w:cs="Times New Roman"/>
          <w:sz w:val="28"/>
          <w:szCs w:val="28"/>
        </w:rPr>
        <w:t xml:space="preserve">матеріалом на рівні розпізнавання. Не має конспектів з дисципліни. Не може </w:t>
      </w:r>
      <w:r w:rsidRPr="005A266B">
        <w:rPr>
          <w:rFonts w:ascii="Times New Roman" w:hAnsi="Times New Roman" w:cs="Times New Roman"/>
          <w:spacing w:val="-7"/>
          <w:sz w:val="28"/>
          <w:szCs w:val="28"/>
        </w:rPr>
        <w:t xml:space="preserve">користуватися підручниками, словниками та енциклопедіями, </w:t>
      </w:r>
      <w:r w:rsidRPr="005A266B">
        <w:rPr>
          <w:rFonts w:ascii="Times New Roman" w:hAnsi="Times New Roman" w:cs="Times New Roman"/>
          <w:spacing w:val="-6"/>
          <w:sz w:val="28"/>
          <w:szCs w:val="28"/>
        </w:rPr>
        <w:t xml:space="preserve">методичними рекомендаціями, іншими дидактичними засобами. Не має наукового </w:t>
      </w:r>
      <w:r w:rsidRPr="005A266B">
        <w:rPr>
          <w:rFonts w:ascii="Times New Roman" w:hAnsi="Times New Roman" w:cs="Times New Roman"/>
          <w:spacing w:val="-7"/>
          <w:sz w:val="28"/>
          <w:szCs w:val="28"/>
        </w:rPr>
        <w:t xml:space="preserve">уявлення про предмет і завдання курсу, або може дуже приблизно їх </w:t>
      </w:r>
      <w:r w:rsidRPr="005A266B">
        <w:rPr>
          <w:rFonts w:ascii="Times New Roman" w:hAnsi="Times New Roman" w:cs="Times New Roman"/>
          <w:spacing w:val="-9"/>
          <w:sz w:val="28"/>
          <w:szCs w:val="28"/>
        </w:rPr>
        <w:t>сформулювати, виходячи із знань, набутих  в повсякденному житті.</w:t>
      </w:r>
    </w:p>
    <w:p w:rsidR="0066080B" w:rsidRPr="005A266B" w:rsidRDefault="0066080B" w:rsidP="001D2B61">
      <w:pPr>
        <w:shd w:val="clear" w:color="auto" w:fill="FFFFFF"/>
        <w:tabs>
          <w:tab w:val="left" w:pos="1272"/>
        </w:tabs>
        <w:ind w:left="1301" w:hanging="1248"/>
        <w:jc w:val="both"/>
        <w:rPr>
          <w:rFonts w:ascii="Times New Roman" w:hAnsi="Times New Roman" w:cs="Times New Roman"/>
          <w:sz w:val="28"/>
          <w:szCs w:val="28"/>
        </w:rPr>
      </w:pPr>
      <w:r w:rsidRPr="005A266B">
        <w:rPr>
          <w:rFonts w:ascii="Times New Roman" w:hAnsi="Times New Roman" w:cs="Times New Roman"/>
          <w:spacing w:val="-7"/>
          <w:sz w:val="28"/>
          <w:szCs w:val="28"/>
          <w:lang w:val="uk-UA"/>
        </w:rPr>
        <w:t>10 балів -</w:t>
      </w:r>
      <w:r w:rsidRPr="005A266B">
        <w:rPr>
          <w:rFonts w:ascii="Times New Roman" w:hAnsi="Times New Roman" w:cs="Times New Roman"/>
          <w:spacing w:val="-7"/>
          <w:sz w:val="28"/>
          <w:szCs w:val="28"/>
        </w:rPr>
        <w:tab/>
        <w:t>Має слаборозвинені уявлення про термінологію. Володіє навчальним</w:t>
      </w:r>
      <w:r w:rsidRPr="005A266B">
        <w:rPr>
          <w:rFonts w:ascii="Times New Roman" w:hAnsi="Times New Roman" w:cs="Times New Roman"/>
          <w:spacing w:val="-7"/>
          <w:sz w:val="28"/>
          <w:szCs w:val="28"/>
        </w:rPr>
        <w:br/>
        <w:t xml:space="preserve">матеріалом на фрагментарному рівні. Конспект з предмету складений безсистемно і </w:t>
      </w:r>
      <w:r w:rsidRPr="005A266B">
        <w:rPr>
          <w:rFonts w:ascii="Times New Roman" w:hAnsi="Times New Roman" w:cs="Times New Roman"/>
          <w:spacing w:val="-6"/>
          <w:sz w:val="28"/>
          <w:szCs w:val="28"/>
        </w:rPr>
        <w:t xml:space="preserve">фрагментарно. Не спроможний вибудувати логіку відповіді. Не може відповісти на </w:t>
      </w:r>
      <w:r w:rsidRPr="005A266B">
        <w:rPr>
          <w:rFonts w:ascii="Times New Roman" w:hAnsi="Times New Roman" w:cs="Times New Roman"/>
          <w:spacing w:val="-8"/>
          <w:sz w:val="28"/>
          <w:szCs w:val="28"/>
        </w:rPr>
        <w:t>питання без грубих помилок, намагається вгадати відповідь на конкретні запитання.</w:t>
      </w:r>
      <w:r w:rsidRPr="005A266B">
        <w:rPr>
          <w:rFonts w:ascii="Times New Roman" w:hAnsi="Times New Roman" w:cs="Times New Roman"/>
          <w:spacing w:val="-8"/>
          <w:sz w:val="28"/>
          <w:szCs w:val="28"/>
        </w:rPr>
        <w:br/>
      </w:r>
      <w:r w:rsidRPr="005A266B">
        <w:rPr>
          <w:rFonts w:ascii="Times New Roman" w:hAnsi="Times New Roman" w:cs="Times New Roman"/>
          <w:spacing w:val="-4"/>
          <w:sz w:val="28"/>
          <w:szCs w:val="28"/>
        </w:rPr>
        <w:t>Зовсім не обізнаний в першоджерелах. Не спроможний продуктивно</w:t>
      </w:r>
      <w:r w:rsidRPr="005A266B">
        <w:rPr>
          <w:rFonts w:ascii="Times New Roman" w:hAnsi="Times New Roman" w:cs="Times New Roman"/>
          <w:spacing w:val="-4"/>
          <w:sz w:val="28"/>
          <w:szCs w:val="28"/>
        </w:rPr>
        <w:br/>
      </w:r>
      <w:r w:rsidRPr="005A266B">
        <w:rPr>
          <w:rFonts w:ascii="Times New Roman" w:hAnsi="Times New Roman" w:cs="Times New Roman"/>
          <w:spacing w:val="-10"/>
          <w:sz w:val="28"/>
          <w:szCs w:val="28"/>
        </w:rPr>
        <w:t xml:space="preserve">використовувати </w:t>
      </w:r>
      <w:r>
        <w:rPr>
          <w:rFonts w:ascii="Times New Roman" w:hAnsi="Times New Roman" w:cs="Times New Roman"/>
          <w:spacing w:val="-10"/>
          <w:sz w:val="28"/>
          <w:szCs w:val="28"/>
          <w:lang w:val="uk-UA"/>
        </w:rPr>
        <w:t xml:space="preserve"> </w:t>
      </w:r>
      <w:r w:rsidRPr="005A266B">
        <w:rPr>
          <w:rFonts w:ascii="Times New Roman" w:hAnsi="Times New Roman" w:cs="Times New Roman"/>
          <w:spacing w:val="-10"/>
          <w:sz w:val="28"/>
          <w:szCs w:val="28"/>
        </w:rPr>
        <w:t xml:space="preserve">допомогу </w:t>
      </w:r>
      <w:r>
        <w:rPr>
          <w:rFonts w:ascii="Times New Roman" w:hAnsi="Times New Roman" w:cs="Times New Roman"/>
          <w:spacing w:val="-10"/>
          <w:sz w:val="28"/>
          <w:szCs w:val="28"/>
          <w:lang w:val="uk-UA"/>
        </w:rPr>
        <w:t xml:space="preserve"> </w:t>
      </w:r>
      <w:r w:rsidRPr="005A266B">
        <w:rPr>
          <w:rFonts w:ascii="Times New Roman" w:hAnsi="Times New Roman" w:cs="Times New Roman"/>
          <w:spacing w:val="-10"/>
          <w:sz w:val="28"/>
          <w:szCs w:val="28"/>
        </w:rPr>
        <w:t>викладача.</w:t>
      </w:r>
    </w:p>
    <w:p w:rsidR="0066080B" w:rsidRPr="005A266B" w:rsidRDefault="0066080B" w:rsidP="001D2B61">
      <w:pPr>
        <w:shd w:val="clear" w:color="auto" w:fill="FFFFFF"/>
        <w:tabs>
          <w:tab w:val="left" w:pos="1267"/>
        </w:tabs>
        <w:spacing w:before="5"/>
        <w:ind w:left="1287" w:right="10" w:hanging="1234"/>
        <w:jc w:val="both"/>
        <w:rPr>
          <w:rFonts w:ascii="Times New Roman" w:hAnsi="Times New Roman" w:cs="Times New Roman"/>
          <w:sz w:val="28"/>
          <w:szCs w:val="28"/>
        </w:rPr>
      </w:pPr>
      <w:r w:rsidRPr="005A266B">
        <w:rPr>
          <w:rFonts w:ascii="Times New Roman" w:hAnsi="Times New Roman" w:cs="Times New Roman"/>
          <w:spacing w:val="-9"/>
          <w:sz w:val="28"/>
          <w:szCs w:val="28"/>
          <w:lang w:val="uk-UA"/>
        </w:rPr>
        <w:t>20 балів -</w:t>
      </w:r>
      <w:r w:rsidRPr="005A266B">
        <w:rPr>
          <w:rFonts w:ascii="Times New Roman" w:hAnsi="Times New Roman" w:cs="Times New Roman"/>
          <w:spacing w:val="-9"/>
          <w:sz w:val="28"/>
          <w:szCs w:val="28"/>
        </w:rPr>
        <w:tab/>
        <w:t xml:space="preserve">Самостійно відтворює деякі основні положення, викладені в базовому підручнику чи </w:t>
      </w:r>
      <w:r w:rsidRPr="005A266B">
        <w:rPr>
          <w:rFonts w:ascii="Times New Roman" w:hAnsi="Times New Roman" w:cs="Times New Roman"/>
          <w:spacing w:val="-3"/>
          <w:sz w:val="28"/>
          <w:szCs w:val="28"/>
        </w:rPr>
        <w:t xml:space="preserve">лекційному матеріалі. Може в найбільш загальних моментах розкрити зміст </w:t>
      </w:r>
      <w:r w:rsidRPr="005A266B">
        <w:rPr>
          <w:rFonts w:ascii="Times New Roman" w:hAnsi="Times New Roman" w:cs="Times New Roman"/>
          <w:spacing w:val="-1"/>
          <w:sz w:val="28"/>
          <w:szCs w:val="28"/>
        </w:rPr>
        <w:t xml:space="preserve">основних понять і категорій. Для відтворення систематизованого </w:t>
      </w:r>
      <w:r w:rsidRPr="005A266B">
        <w:rPr>
          <w:rFonts w:ascii="Times New Roman" w:hAnsi="Times New Roman" w:cs="Times New Roman"/>
          <w:spacing w:val="-8"/>
          <w:sz w:val="28"/>
          <w:szCs w:val="28"/>
        </w:rPr>
        <w:t>навчального матеріалу потребує сторонньої допомоги. Письмові роботи безсистемні</w:t>
      </w:r>
      <w:r w:rsidRPr="005A266B">
        <w:rPr>
          <w:rFonts w:ascii="Times New Roman" w:hAnsi="Times New Roman" w:cs="Times New Roman"/>
          <w:spacing w:val="-8"/>
          <w:sz w:val="28"/>
          <w:szCs w:val="28"/>
        </w:rPr>
        <w:br/>
      </w:r>
      <w:r w:rsidRPr="005A266B">
        <w:rPr>
          <w:rFonts w:ascii="Times New Roman" w:hAnsi="Times New Roman" w:cs="Times New Roman"/>
          <w:spacing w:val="-5"/>
          <w:sz w:val="28"/>
          <w:szCs w:val="28"/>
        </w:rPr>
        <w:t xml:space="preserve">і непослідовні, позбавлені проблемності, збіднені на наукову термінологію. Часто </w:t>
      </w:r>
      <w:r w:rsidRPr="005A266B">
        <w:rPr>
          <w:rFonts w:ascii="Times New Roman" w:hAnsi="Times New Roman" w:cs="Times New Roman"/>
          <w:spacing w:val="-9"/>
          <w:sz w:val="28"/>
          <w:szCs w:val="28"/>
        </w:rPr>
        <w:t xml:space="preserve">припускається типових помилок, які, однак, при допомозі може виправити. Конспект </w:t>
      </w:r>
      <w:r w:rsidRPr="005A266B">
        <w:rPr>
          <w:rFonts w:ascii="Times New Roman" w:hAnsi="Times New Roman" w:cs="Times New Roman"/>
          <w:spacing w:val="-4"/>
          <w:sz w:val="28"/>
          <w:szCs w:val="28"/>
        </w:rPr>
        <w:t>складений формально, часто неохайно. Нерідко замість конспекту при відповідях</w:t>
      </w:r>
      <w:r w:rsidRPr="005A266B">
        <w:rPr>
          <w:rFonts w:ascii="Times New Roman" w:hAnsi="Times New Roman" w:cs="Times New Roman"/>
          <w:spacing w:val="-4"/>
          <w:sz w:val="28"/>
          <w:szCs w:val="28"/>
        </w:rPr>
        <w:br/>
      </w:r>
      <w:r w:rsidRPr="005A266B">
        <w:rPr>
          <w:rFonts w:ascii="Times New Roman" w:hAnsi="Times New Roman" w:cs="Times New Roman"/>
          <w:spacing w:val="-2"/>
          <w:sz w:val="28"/>
          <w:szCs w:val="28"/>
        </w:rPr>
        <w:t xml:space="preserve">користується ксерокопіями з підручників, які слабо або взагалі не опрацьовані. </w:t>
      </w:r>
      <w:r w:rsidRPr="005A266B">
        <w:rPr>
          <w:rFonts w:ascii="Times New Roman" w:hAnsi="Times New Roman" w:cs="Times New Roman"/>
          <w:spacing w:val="-5"/>
          <w:sz w:val="28"/>
          <w:szCs w:val="28"/>
        </w:rPr>
        <w:t>Зовсім не вивчає додаткову літературу, із першоджерелами ознайомлений поверхово. Матеріалом, що планується на самостійне опрацювання, практично не</w:t>
      </w:r>
      <w:r w:rsidRPr="005A266B">
        <w:rPr>
          <w:rFonts w:ascii="Times New Roman" w:hAnsi="Times New Roman" w:cs="Times New Roman"/>
          <w:spacing w:val="-5"/>
          <w:sz w:val="28"/>
          <w:szCs w:val="28"/>
        </w:rPr>
        <w:br/>
      </w:r>
      <w:r w:rsidRPr="005A266B">
        <w:rPr>
          <w:rFonts w:ascii="Times New Roman" w:hAnsi="Times New Roman" w:cs="Times New Roman"/>
          <w:spacing w:val="-12"/>
          <w:sz w:val="28"/>
          <w:szCs w:val="28"/>
        </w:rPr>
        <w:t>володіє.</w:t>
      </w:r>
    </w:p>
    <w:p w:rsidR="0066080B" w:rsidRPr="005A266B" w:rsidRDefault="0066080B" w:rsidP="001D2B61">
      <w:pPr>
        <w:shd w:val="clear" w:color="auto" w:fill="FFFFFF"/>
        <w:spacing w:before="5"/>
        <w:ind w:left="1277" w:right="24" w:hanging="1243"/>
        <w:jc w:val="both"/>
        <w:rPr>
          <w:rFonts w:ascii="Times New Roman" w:hAnsi="Times New Roman" w:cs="Times New Roman"/>
          <w:sz w:val="28"/>
          <w:szCs w:val="28"/>
        </w:rPr>
      </w:pPr>
      <w:r w:rsidRPr="005A266B">
        <w:rPr>
          <w:rFonts w:ascii="Times New Roman" w:hAnsi="Times New Roman" w:cs="Times New Roman"/>
          <w:spacing w:val="-6"/>
          <w:sz w:val="28"/>
          <w:szCs w:val="28"/>
          <w:lang w:val="uk-UA"/>
        </w:rPr>
        <w:t>25 балів -</w:t>
      </w:r>
      <w:r w:rsidRPr="005A266B">
        <w:rPr>
          <w:rFonts w:ascii="Times New Roman" w:hAnsi="Times New Roman" w:cs="Times New Roman"/>
          <w:spacing w:val="-6"/>
          <w:sz w:val="28"/>
          <w:szCs w:val="28"/>
        </w:rPr>
        <w:tab/>
        <w:t xml:space="preserve">Повною мірою відтворює матеріал, що викладений в рекомендованих підручниках. </w:t>
      </w:r>
      <w:r w:rsidRPr="005A266B">
        <w:rPr>
          <w:rFonts w:ascii="Times New Roman" w:hAnsi="Times New Roman" w:cs="Times New Roman"/>
          <w:spacing w:val="-5"/>
          <w:sz w:val="28"/>
          <w:szCs w:val="28"/>
        </w:rPr>
        <w:t xml:space="preserve">Додатковою літературою практично не користується, знання першоджерел не має </w:t>
      </w:r>
      <w:r w:rsidRPr="005A266B">
        <w:rPr>
          <w:rFonts w:ascii="Times New Roman" w:hAnsi="Times New Roman" w:cs="Times New Roman"/>
          <w:spacing w:val="-7"/>
          <w:sz w:val="28"/>
          <w:szCs w:val="28"/>
        </w:rPr>
        <w:t xml:space="preserve">системного характеру. При відповідях зорієнтований на репродуктивне відтворення </w:t>
      </w:r>
      <w:r w:rsidRPr="005A266B">
        <w:rPr>
          <w:rFonts w:ascii="Times New Roman" w:hAnsi="Times New Roman" w:cs="Times New Roman"/>
          <w:spacing w:val="-6"/>
          <w:sz w:val="28"/>
          <w:szCs w:val="28"/>
        </w:rPr>
        <w:t xml:space="preserve">матеріалу, а не його творче осмислення і засвоєння. В цілому вільно орієнтується в </w:t>
      </w:r>
      <w:r w:rsidRPr="005A266B">
        <w:rPr>
          <w:rFonts w:ascii="Times New Roman" w:hAnsi="Times New Roman" w:cs="Times New Roman"/>
          <w:spacing w:val="-4"/>
          <w:sz w:val="28"/>
          <w:szCs w:val="28"/>
        </w:rPr>
        <w:t xml:space="preserve">історико-філософських аспектах предмету, однак відчуває значні утруднення при </w:t>
      </w:r>
      <w:r w:rsidRPr="005A266B">
        <w:rPr>
          <w:rFonts w:ascii="Times New Roman" w:hAnsi="Times New Roman" w:cs="Times New Roman"/>
          <w:spacing w:val="-8"/>
          <w:sz w:val="28"/>
          <w:szCs w:val="28"/>
        </w:rPr>
        <w:t xml:space="preserve">розгляді теоретичних питань. При виправленні помилок, яких </w:t>
      </w:r>
      <w:r w:rsidRPr="005A266B">
        <w:rPr>
          <w:rFonts w:ascii="Times New Roman" w:hAnsi="Times New Roman" w:cs="Times New Roman"/>
          <w:spacing w:val="-6"/>
          <w:sz w:val="28"/>
          <w:szCs w:val="28"/>
        </w:rPr>
        <w:t xml:space="preserve">припускається при усних відповідях, потребує деякої допомоги викладача. Слабко </w:t>
      </w:r>
      <w:r w:rsidRPr="005A266B">
        <w:rPr>
          <w:rFonts w:ascii="Times New Roman" w:hAnsi="Times New Roman" w:cs="Times New Roman"/>
          <w:spacing w:val="-3"/>
          <w:sz w:val="28"/>
          <w:szCs w:val="28"/>
        </w:rPr>
        <w:t>уявляє, як можуть бути використані знання з предмету при вивченні інших</w:t>
      </w:r>
      <w:r w:rsidRPr="005A266B">
        <w:rPr>
          <w:rFonts w:ascii="Times New Roman" w:hAnsi="Times New Roman" w:cs="Times New Roman"/>
          <w:sz w:val="28"/>
          <w:szCs w:val="28"/>
        </w:rPr>
        <w:t xml:space="preserve"> </w:t>
      </w:r>
      <w:r w:rsidRPr="005A266B">
        <w:rPr>
          <w:rFonts w:ascii="Times New Roman" w:hAnsi="Times New Roman" w:cs="Times New Roman"/>
          <w:spacing w:val="-3"/>
          <w:sz w:val="28"/>
          <w:szCs w:val="28"/>
        </w:rPr>
        <w:t xml:space="preserve">дисциплін соціогуманітарного спрямування, у становленні фахововажливих рис </w:t>
      </w:r>
      <w:r w:rsidRPr="005A266B">
        <w:rPr>
          <w:rFonts w:ascii="Times New Roman" w:hAnsi="Times New Roman" w:cs="Times New Roman"/>
          <w:spacing w:val="-9"/>
          <w:sz w:val="28"/>
          <w:szCs w:val="28"/>
        </w:rPr>
        <w:t>особистості. Теми, що виносяться на самостійну роботу, опрацьовані поверхово.</w:t>
      </w:r>
    </w:p>
    <w:p w:rsidR="0066080B" w:rsidRPr="005A266B" w:rsidRDefault="0066080B" w:rsidP="001D2B61">
      <w:pPr>
        <w:shd w:val="clear" w:color="auto" w:fill="FFFFFF"/>
        <w:tabs>
          <w:tab w:val="left" w:pos="1272"/>
        </w:tabs>
        <w:spacing w:before="269"/>
        <w:ind w:left="1296" w:hanging="1229"/>
        <w:jc w:val="both"/>
        <w:rPr>
          <w:rFonts w:ascii="Times New Roman" w:hAnsi="Times New Roman" w:cs="Times New Roman"/>
          <w:sz w:val="28"/>
          <w:szCs w:val="28"/>
        </w:rPr>
      </w:pPr>
      <w:r w:rsidRPr="005A266B">
        <w:rPr>
          <w:rFonts w:ascii="Times New Roman" w:hAnsi="Times New Roman" w:cs="Times New Roman"/>
          <w:spacing w:val="26"/>
          <w:sz w:val="28"/>
          <w:szCs w:val="28"/>
          <w:lang w:val="uk-UA"/>
        </w:rPr>
        <w:t>30 балів -</w:t>
      </w:r>
      <w:r w:rsidRPr="005A266B">
        <w:rPr>
          <w:rFonts w:ascii="Times New Roman" w:hAnsi="Times New Roman" w:cs="Times New Roman"/>
          <w:sz w:val="28"/>
          <w:szCs w:val="28"/>
        </w:rPr>
        <w:t xml:space="preserve">Досить вільно володіє матеріалом в обсязі робочої навчальної програми, чітко </w:t>
      </w:r>
      <w:r w:rsidRPr="005A266B">
        <w:rPr>
          <w:rFonts w:ascii="Times New Roman" w:hAnsi="Times New Roman" w:cs="Times New Roman"/>
          <w:spacing w:val="-6"/>
          <w:sz w:val="28"/>
          <w:szCs w:val="28"/>
        </w:rPr>
        <w:t xml:space="preserve">уявляє і може пояснити суть основних положень, понять і категорій. </w:t>
      </w:r>
      <w:r w:rsidRPr="005A266B">
        <w:rPr>
          <w:rFonts w:ascii="Times New Roman" w:hAnsi="Times New Roman" w:cs="Times New Roman"/>
          <w:sz w:val="28"/>
          <w:szCs w:val="28"/>
        </w:rPr>
        <w:t xml:space="preserve">Має повні особисто написані конспекти з лекційних та семінарських занять, </w:t>
      </w:r>
      <w:r w:rsidRPr="005A266B">
        <w:rPr>
          <w:rFonts w:ascii="Times New Roman" w:hAnsi="Times New Roman" w:cs="Times New Roman"/>
          <w:spacing w:val="-9"/>
          <w:sz w:val="28"/>
          <w:szCs w:val="28"/>
        </w:rPr>
        <w:t>систематично вивчає теми, що виносяться на самостійне опрацювання, використовує</w:t>
      </w:r>
      <w:r w:rsidRPr="005A266B">
        <w:rPr>
          <w:rFonts w:ascii="Times New Roman" w:hAnsi="Times New Roman" w:cs="Times New Roman"/>
          <w:spacing w:val="-9"/>
          <w:sz w:val="28"/>
          <w:szCs w:val="28"/>
        </w:rPr>
        <w:br/>
      </w:r>
      <w:r w:rsidRPr="005A266B">
        <w:rPr>
          <w:rFonts w:ascii="Times New Roman" w:hAnsi="Times New Roman" w:cs="Times New Roman"/>
          <w:spacing w:val="-2"/>
          <w:sz w:val="28"/>
          <w:szCs w:val="28"/>
        </w:rPr>
        <w:t xml:space="preserve">їх матеріал при усних відповідях і написанні письмових контрольних робіт. Має </w:t>
      </w:r>
      <w:r w:rsidRPr="005A266B">
        <w:rPr>
          <w:rFonts w:ascii="Times New Roman" w:hAnsi="Times New Roman" w:cs="Times New Roman"/>
          <w:spacing w:val="-9"/>
          <w:sz w:val="28"/>
          <w:szCs w:val="28"/>
        </w:rPr>
        <w:t>конспект по всім першоджерелам, хоча не завжди достатній за обсягом та якістю для</w:t>
      </w:r>
      <w:r w:rsidRPr="005A266B">
        <w:rPr>
          <w:rFonts w:ascii="Times New Roman" w:hAnsi="Times New Roman" w:cs="Times New Roman"/>
          <w:spacing w:val="-9"/>
          <w:sz w:val="28"/>
          <w:szCs w:val="28"/>
        </w:rPr>
        <w:br/>
      </w:r>
      <w:r w:rsidRPr="005A266B">
        <w:rPr>
          <w:rFonts w:ascii="Times New Roman" w:hAnsi="Times New Roman" w:cs="Times New Roman"/>
          <w:spacing w:val="-3"/>
          <w:sz w:val="28"/>
          <w:szCs w:val="28"/>
        </w:rPr>
        <w:t xml:space="preserve">їх повноцінного вивчення. Відповідь побудована логічно, однак на семінарських </w:t>
      </w:r>
      <w:r w:rsidRPr="005A266B">
        <w:rPr>
          <w:rFonts w:ascii="Times New Roman" w:hAnsi="Times New Roman" w:cs="Times New Roman"/>
          <w:spacing w:val="-6"/>
          <w:sz w:val="28"/>
          <w:szCs w:val="28"/>
        </w:rPr>
        <w:t xml:space="preserve">заняттях часто звертається до конспектів. Не завжди може пояснити суть </w:t>
      </w:r>
      <w:r w:rsidRPr="005A266B">
        <w:rPr>
          <w:rFonts w:ascii="Times New Roman" w:hAnsi="Times New Roman" w:cs="Times New Roman"/>
          <w:spacing w:val="-5"/>
          <w:sz w:val="28"/>
          <w:szCs w:val="28"/>
        </w:rPr>
        <w:t xml:space="preserve">законспектованого матеріалу. При необхідності достатньо легко знаходить </w:t>
      </w:r>
      <w:r w:rsidRPr="005A266B">
        <w:rPr>
          <w:rFonts w:ascii="Times New Roman" w:hAnsi="Times New Roman" w:cs="Times New Roman"/>
          <w:spacing w:val="-7"/>
          <w:sz w:val="28"/>
          <w:szCs w:val="28"/>
        </w:rPr>
        <w:t>потрібний матеріал у конспекті, підручниках, довідковій літературі. Може виявляти</w:t>
      </w:r>
      <w:r w:rsidRPr="005A266B">
        <w:rPr>
          <w:rFonts w:ascii="Times New Roman" w:hAnsi="Times New Roman" w:cs="Times New Roman"/>
          <w:spacing w:val="-7"/>
          <w:sz w:val="28"/>
          <w:szCs w:val="28"/>
        </w:rPr>
        <w:br/>
      </w:r>
      <w:r w:rsidRPr="005A266B">
        <w:rPr>
          <w:rFonts w:ascii="Times New Roman" w:hAnsi="Times New Roman" w:cs="Times New Roman"/>
          <w:spacing w:val="-5"/>
          <w:sz w:val="28"/>
          <w:szCs w:val="28"/>
        </w:rPr>
        <w:t>зацікавленість до окремих проблем, публікацій в періодичних</w:t>
      </w:r>
      <w:r w:rsidRPr="005A266B">
        <w:rPr>
          <w:rFonts w:ascii="Times New Roman" w:hAnsi="Times New Roman" w:cs="Times New Roman"/>
          <w:spacing w:val="-5"/>
          <w:sz w:val="28"/>
          <w:szCs w:val="28"/>
        </w:rPr>
        <w:br/>
      </w:r>
      <w:r w:rsidRPr="005A266B">
        <w:rPr>
          <w:rFonts w:ascii="Times New Roman" w:hAnsi="Times New Roman" w:cs="Times New Roman"/>
          <w:spacing w:val="-7"/>
          <w:sz w:val="28"/>
          <w:szCs w:val="28"/>
        </w:rPr>
        <w:t>виданнях. Не завжди може показати актуальність проблем, що</w:t>
      </w:r>
      <w:r w:rsidRPr="005A266B">
        <w:rPr>
          <w:rFonts w:ascii="Times New Roman" w:hAnsi="Times New Roman" w:cs="Times New Roman"/>
          <w:spacing w:val="-7"/>
          <w:sz w:val="28"/>
          <w:szCs w:val="28"/>
        </w:rPr>
        <w:br/>
      </w:r>
      <w:r w:rsidRPr="005A266B">
        <w:rPr>
          <w:rFonts w:ascii="Times New Roman" w:hAnsi="Times New Roman" w:cs="Times New Roman"/>
          <w:spacing w:val="-9"/>
          <w:sz w:val="28"/>
          <w:szCs w:val="28"/>
        </w:rPr>
        <w:t>розглядаються в курсі навчальної дисципліни.</w:t>
      </w:r>
    </w:p>
    <w:p w:rsidR="0066080B" w:rsidRPr="005A266B" w:rsidRDefault="0066080B" w:rsidP="001D2B61">
      <w:pPr>
        <w:shd w:val="clear" w:color="auto" w:fill="FFFFFF"/>
        <w:spacing w:before="283"/>
        <w:ind w:left="1282" w:right="14" w:hanging="1229"/>
        <w:jc w:val="both"/>
        <w:rPr>
          <w:rFonts w:ascii="Times New Roman" w:hAnsi="Times New Roman" w:cs="Times New Roman"/>
          <w:sz w:val="28"/>
          <w:szCs w:val="28"/>
        </w:rPr>
      </w:pPr>
      <w:r w:rsidRPr="005A266B">
        <w:rPr>
          <w:rFonts w:ascii="Times New Roman" w:hAnsi="Times New Roman" w:cs="Times New Roman"/>
          <w:spacing w:val="-5"/>
          <w:sz w:val="28"/>
          <w:szCs w:val="28"/>
          <w:lang w:val="uk-UA"/>
        </w:rPr>
        <w:t>35 балів -</w:t>
      </w:r>
      <w:r w:rsidRPr="005A266B">
        <w:rPr>
          <w:rFonts w:ascii="Times New Roman" w:hAnsi="Times New Roman" w:cs="Times New Roman"/>
          <w:spacing w:val="-5"/>
          <w:sz w:val="28"/>
          <w:szCs w:val="28"/>
        </w:rPr>
        <w:tab/>
        <w:t xml:space="preserve">Вільно володіє матеріалом згідно з програмою дисципліни. Систематично відвідує </w:t>
      </w:r>
      <w:r w:rsidRPr="005A266B">
        <w:rPr>
          <w:rFonts w:ascii="Times New Roman" w:hAnsi="Times New Roman" w:cs="Times New Roman"/>
          <w:spacing w:val="-8"/>
          <w:sz w:val="28"/>
          <w:szCs w:val="28"/>
        </w:rPr>
        <w:t xml:space="preserve">лекційні і семінарські заняття, глибоко і цілеспрямовано вивчає першоджерела. При </w:t>
      </w:r>
      <w:r w:rsidRPr="005A266B">
        <w:rPr>
          <w:rFonts w:ascii="Times New Roman" w:hAnsi="Times New Roman" w:cs="Times New Roman"/>
          <w:spacing w:val="-5"/>
          <w:sz w:val="28"/>
          <w:szCs w:val="28"/>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5A266B">
        <w:rPr>
          <w:rFonts w:ascii="Times New Roman" w:hAnsi="Times New Roman" w:cs="Times New Roman"/>
          <w:spacing w:val="-1"/>
          <w:sz w:val="28"/>
          <w:szCs w:val="28"/>
        </w:rPr>
        <w:t xml:space="preserve">питань, що вивчаються, добре усвідомлює значення дисципліни для </w:t>
      </w:r>
      <w:r w:rsidRPr="005A266B">
        <w:rPr>
          <w:rFonts w:ascii="Times New Roman" w:hAnsi="Times New Roman" w:cs="Times New Roman"/>
          <w:spacing w:val="-7"/>
          <w:sz w:val="28"/>
          <w:szCs w:val="28"/>
        </w:rPr>
        <w:t xml:space="preserve">становлення професіонала та особистості. Проявляє сталий і неослабний інтерес до </w:t>
      </w:r>
      <w:r w:rsidRPr="005A266B">
        <w:rPr>
          <w:rFonts w:ascii="Times New Roman" w:hAnsi="Times New Roman" w:cs="Times New Roman"/>
          <w:spacing w:val="-2"/>
          <w:sz w:val="28"/>
          <w:szCs w:val="28"/>
        </w:rPr>
        <w:t xml:space="preserve">різних проблем, читає додаткову літературу з метою поглиблення </w:t>
      </w:r>
      <w:r w:rsidRPr="005A266B">
        <w:rPr>
          <w:rFonts w:ascii="Times New Roman" w:hAnsi="Times New Roman" w:cs="Times New Roman"/>
          <w:spacing w:val="-8"/>
          <w:sz w:val="28"/>
          <w:szCs w:val="28"/>
        </w:rPr>
        <w:t xml:space="preserve">знань, отриманих на заняттях. Досить ефективно використовує попередній матеріал, </w:t>
      </w:r>
      <w:r w:rsidRPr="005A266B">
        <w:rPr>
          <w:rFonts w:ascii="Times New Roman" w:hAnsi="Times New Roman" w:cs="Times New Roman"/>
          <w:spacing w:val="-2"/>
          <w:sz w:val="28"/>
          <w:szCs w:val="28"/>
        </w:rPr>
        <w:t xml:space="preserve">може на достатньому рівні здійснювати аналітико-синтетичні операції на основі </w:t>
      </w:r>
      <w:r w:rsidRPr="005A266B">
        <w:rPr>
          <w:rFonts w:ascii="Times New Roman" w:hAnsi="Times New Roman" w:cs="Times New Roman"/>
          <w:spacing w:val="-6"/>
          <w:sz w:val="28"/>
          <w:szCs w:val="28"/>
        </w:rPr>
        <w:t xml:space="preserve">отриманих знань. Володіє достатньо високою культурою самостійного планування </w:t>
      </w:r>
      <w:r w:rsidRPr="005A266B">
        <w:rPr>
          <w:rFonts w:ascii="Times New Roman" w:hAnsi="Times New Roman" w:cs="Times New Roman"/>
          <w:spacing w:val="-8"/>
          <w:sz w:val="28"/>
          <w:szCs w:val="28"/>
        </w:rPr>
        <w:t xml:space="preserve">своєї позааудиторної роботи. Однак в деяких темах може виявляти фрагментарність </w:t>
      </w:r>
      <w:r w:rsidRPr="005A266B">
        <w:rPr>
          <w:rFonts w:ascii="Times New Roman" w:hAnsi="Times New Roman" w:cs="Times New Roman"/>
          <w:spacing w:val="-6"/>
          <w:sz w:val="28"/>
          <w:szCs w:val="28"/>
        </w:rPr>
        <w:t xml:space="preserve">знання, неспроможність на високому рівні використовувати філософську </w:t>
      </w:r>
      <w:r w:rsidRPr="005A266B">
        <w:rPr>
          <w:rFonts w:ascii="Times New Roman" w:hAnsi="Times New Roman" w:cs="Times New Roman"/>
          <w:sz w:val="28"/>
          <w:szCs w:val="28"/>
        </w:rPr>
        <w:t xml:space="preserve">методологію щодо розгляду і аналізу актуальних проблем розвитку людини та </w:t>
      </w:r>
      <w:r w:rsidRPr="005A266B">
        <w:rPr>
          <w:rFonts w:ascii="Times New Roman" w:hAnsi="Times New Roman" w:cs="Times New Roman"/>
          <w:spacing w:val="-11"/>
          <w:sz w:val="28"/>
          <w:szCs w:val="28"/>
        </w:rPr>
        <w:t>суспільства.</w:t>
      </w:r>
    </w:p>
    <w:p w:rsidR="0066080B" w:rsidRPr="00941CCC" w:rsidRDefault="0066080B" w:rsidP="00EC1157">
      <w:pPr>
        <w:ind w:left="1260" w:hanging="1260"/>
        <w:jc w:val="both"/>
        <w:rPr>
          <w:rFonts w:ascii="Times New Roman" w:hAnsi="Times New Roman" w:cs="Times New Roman"/>
          <w:b/>
          <w:bCs/>
          <w:sz w:val="24"/>
          <w:szCs w:val="24"/>
          <w:lang w:val="uk-UA"/>
        </w:rPr>
      </w:pPr>
      <w:r w:rsidRPr="005A266B">
        <w:rPr>
          <w:rFonts w:ascii="Times New Roman" w:hAnsi="Times New Roman" w:cs="Times New Roman"/>
          <w:spacing w:val="-1"/>
          <w:sz w:val="28"/>
          <w:szCs w:val="28"/>
          <w:lang w:val="uk-UA"/>
        </w:rPr>
        <w:t xml:space="preserve">40 балів - </w:t>
      </w:r>
      <w:r w:rsidRPr="005A266B">
        <w:rPr>
          <w:rFonts w:ascii="Times New Roman" w:hAnsi="Times New Roman" w:cs="Times New Roman"/>
          <w:spacing w:val="-1"/>
          <w:sz w:val="28"/>
          <w:szCs w:val="28"/>
        </w:rPr>
        <w:tab/>
        <w:t>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позааудиторної роботи, продуктивно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9"/>
        <w:gridCol w:w="1388"/>
        <w:gridCol w:w="1540"/>
        <w:gridCol w:w="1601"/>
        <w:gridCol w:w="1931"/>
        <w:gridCol w:w="1134"/>
      </w:tblGrid>
      <w:tr w:rsidR="0066080B" w:rsidRPr="00941CCC">
        <w:tc>
          <w:tcPr>
            <w:tcW w:w="2579" w:type="dxa"/>
            <w:tcBorders>
              <w:tl2br w:val="single" w:sz="4" w:space="0" w:color="auto"/>
            </w:tcBorders>
          </w:tcPr>
          <w:p w:rsidR="0066080B" w:rsidRPr="00941CCC" w:rsidRDefault="0066080B" w:rsidP="00EC1157">
            <w:pPr>
              <w:widowControl w:val="0"/>
              <w:ind w:firstLine="567"/>
              <w:jc w:val="right"/>
              <w:rPr>
                <w:rFonts w:ascii="Times New Roman" w:hAnsi="Times New Roman" w:cs="Times New Roman"/>
                <w:sz w:val="24"/>
                <w:szCs w:val="24"/>
                <w:lang w:val="uk-UA"/>
              </w:rPr>
            </w:pPr>
            <w:r w:rsidRPr="00941CCC">
              <w:rPr>
                <w:rFonts w:ascii="Times New Roman" w:hAnsi="Times New Roman" w:cs="Times New Roman"/>
                <w:sz w:val="24"/>
                <w:szCs w:val="24"/>
                <w:lang w:val="uk-UA"/>
              </w:rPr>
              <w:t xml:space="preserve">Види робіт </w:t>
            </w:r>
          </w:p>
          <w:p w:rsidR="0066080B" w:rsidRPr="00941CCC" w:rsidRDefault="0066080B" w:rsidP="00EC1157">
            <w:pPr>
              <w:widowControl w:val="0"/>
              <w:ind w:firstLine="567"/>
              <w:jc w:val="both"/>
              <w:rPr>
                <w:rFonts w:ascii="Times New Roman" w:hAnsi="Times New Roman" w:cs="Times New Roman"/>
                <w:sz w:val="24"/>
                <w:szCs w:val="24"/>
                <w:lang w:val="uk-UA"/>
              </w:rPr>
            </w:pPr>
          </w:p>
          <w:p w:rsidR="0066080B" w:rsidRPr="00941CCC" w:rsidRDefault="0066080B" w:rsidP="00EC1157">
            <w:pPr>
              <w:widowControl w:val="0"/>
              <w:jc w:val="both"/>
              <w:rPr>
                <w:rFonts w:ascii="Times New Roman" w:hAnsi="Times New Roman" w:cs="Times New Roman"/>
                <w:sz w:val="24"/>
                <w:szCs w:val="24"/>
                <w:lang w:val="uk-UA"/>
              </w:rPr>
            </w:pPr>
            <w:r w:rsidRPr="00941CCC">
              <w:rPr>
                <w:rFonts w:ascii="Times New Roman" w:hAnsi="Times New Roman" w:cs="Times New Roman"/>
                <w:sz w:val="24"/>
                <w:szCs w:val="24"/>
                <w:lang w:val="uk-UA"/>
              </w:rPr>
              <w:t xml:space="preserve">Програмні </w:t>
            </w:r>
          </w:p>
          <w:p w:rsidR="0066080B" w:rsidRPr="00941CCC" w:rsidRDefault="0066080B" w:rsidP="00EC1157">
            <w:pPr>
              <w:widowControl w:val="0"/>
              <w:jc w:val="both"/>
              <w:rPr>
                <w:rFonts w:ascii="Times New Roman" w:hAnsi="Times New Roman" w:cs="Times New Roman"/>
                <w:sz w:val="24"/>
                <w:szCs w:val="24"/>
                <w:lang w:val="uk-UA"/>
              </w:rPr>
            </w:pPr>
            <w:r w:rsidRPr="00941CCC">
              <w:rPr>
                <w:rFonts w:ascii="Times New Roman" w:hAnsi="Times New Roman" w:cs="Times New Roman"/>
                <w:sz w:val="24"/>
                <w:szCs w:val="24"/>
                <w:lang w:val="uk-UA"/>
              </w:rPr>
              <w:t xml:space="preserve">результати </w:t>
            </w:r>
          </w:p>
          <w:p w:rsidR="0066080B" w:rsidRPr="00941CCC" w:rsidRDefault="0066080B" w:rsidP="00EC1157">
            <w:pPr>
              <w:widowControl w:val="0"/>
              <w:jc w:val="both"/>
              <w:rPr>
                <w:rFonts w:ascii="Times New Roman" w:hAnsi="Times New Roman" w:cs="Times New Roman"/>
                <w:sz w:val="24"/>
                <w:szCs w:val="24"/>
                <w:lang w:val="uk-UA"/>
              </w:rPr>
            </w:pPr>
            <w:r w:rsidRPr="00941CCC">
              <w:rPr>
                <w:rFonts w:ascii="Times New Roman" w:hAnsi="Times New Roman" w:cs="Times New Roman"/>
                <w:sz w:val="24"/>
                <w:szCs w:val="24"/>
                <w:lang w:val="uk-UA"/>
              </w:rPr>
              <w:t>навчання (ПРН)</w:t>
            </w:r>
          </w:p>
        </w:tc>
        <w:tc>
          <w:tcPr>
            <w:tcW w:w="1388" w:type="dxa"/>
            <w:vAlign w:val="center"/>
          </w:tcPr>
          <w:p w:rsidR="0066080B" w:rsidRPr="00941CCC" w:rsidRDefault="0066080B" w:rsidP="00EC1157">
            <w:pPr>
              <w:widowControl w:val="0"/>
              <w:rPr>
                <w:rFonts w:ascii="Times New Roman" w:hAnsi="Times New Roman" w:cs="Times New Roman"/>
                <w:sz w:val="24"/>
                <w:szCs w:val="24"/>
                <w:lang w:val="uk-UA"/>
              </w:rPr>
            </w:pPr>
            <w:r w:rsidRPr="00941CCC">
              <w:rPr>
                <w:rFonts w:ascii="Times New Roman" w:hAnsi="Times New Roman" w:cs="Times New Roman"/>
                <w:sz w:val="24"/>
                <w:szCs w:val="24"/>
                <w:lang w:val="uk-UA"/>
              </w:rPr>
              <w:t>Тестування</w:t>
            </w:r>
          </w:p>
        </w:tc>
        <w:tc>
          <w:tcPr>
            <w:tcW w:w="1540" w:type="dxa"/>
            <w:vAlign w:val="center"/>
          </w:tcPr>
          <w:p w:rsidR="0066080B" w:rsidRPr="00941CCC" w:rsidRDefault="0066080B" w:rsidP="00EC1157">
            <w:pPr>
              <w:widowControl w:val="0"/>
              <w:jc w:val="center"/>
              <w:rPr>
                <w:rFonts w:ascii="Times New Roman" w:hAnsi="Times New Roman" w:cs="Times New Roman"/>
                <w:sz w:val="24"/>
                <w:szCs w:val="24"/>
                <w:lang w:val="uk-UA"/>
              </w:rPr>
            </w:pPr>
            <w:r w:rsidRPr="00941CCC">
              <w:rPr>
                <w:rFonts w:ascii="Times New Roman" w:hAnsi="Times New Roman" w:cs="Times New Roman"/>
                <w:sz w:val="24"/>
                <w:szCs w:val="24"/>
                <w:lang w:val="uk-UA"/>
              </w:rPr>
              <w:t>Усне опитування (виступ, доповідь, участь у обговоренні)</w:t>
            </w:r>
          </w:p>
        </w:tc>
        <w:tc>
          <w:tcPr>
            <w:tcW w:w="1601" w:type="dxa"/>
            <w:vAlign w:val="center"/>
          </w:tcPr>
          <w:p w:rsidR="0066080B" w:rsidRPr="00941CCC" w:rsidRDefault="0066080B" w:rsidP="00EC1157">
            <w:pPr>
              <w:widowControl w:val="0"/>
              <w:jc w:val="center"/>
              <w:rPr>
                <w:rFonts w:ascii="Times New Roman" w:hAnsi="Times New Roman" w:cs="Times New Roman"/>
                <w:sz w:val="24"/>
                <w:szCs w:val="24"/>
                <w:lang w:val="uk-UA"/>
              </w:rPr>
            </w:pPr>
            <w:r w:rsidRPr="00941CCC">
              <w:rPr>
                <w:rFonts w:ascii="Times New Roman" w:hAnsi="Times New Roman" w:cs="Times New Roman"/>
                <w:sz w:val="24"/>
                <w:szCs w:val="24"/>
                <w:lang w:val="uk-UA"/>
              </w:rPr>
              <w:t>Практичні (лабораторні, семінарські) роботи</w:t>
            </w:r>
          </w:p>
        </w:tc>
        <w:tc>
          <w:tcPr>
            <w:tcW w:w="1931" w:type="dxa"/>
            <w:vAlign w:val="center"/>
          </w:tcPr>
          <w:p w:rsidR="0066080B" w:rsidRPr="00941CCC" w:rsidRDefault="0066080B" w:rsidP="00EC1157">
            <w:pPr>
              <w:widowControl w:val="0"/>
              <w:jc w:val="center"/>
              <w:rPr>
                <w:rFonts w:ascii="Times New Roman" w:hAnsi="Times New Roman" w:cs="Times New Roman"/>
                <w:sz w:val="24"/>
                <w:szCs w:val="24"/>
                <w:lang w:val="uk-UA"/>
              </w:rPr>
            </w:pPr>
            <w:r w:rsidRPr="00941CCC">
              <w:rPr>
                <w:rFonts w:ascii="Times New Roman" w:hAnsi="Times New Roman" w:cs="Times New Roman"/>
                <w:sz w:val="24"/>
                <w:szCs w:val="24"/>
                <w:lang w:val="uk-UA"/>
              </w:rPr>
              <w:t>Письмові роботи (контрольні, розрахункові, есе, кейси)</w:t>
            </w:r>
          </w:p>
        </w:tc>
        <w:tc>
          <w:tcPr>
            <w:tcW w:w="1134" w:type="dxa"/>
            <w:vAlign w:val="center"/>
          </w:tcPr>
          <w:p w:rsidR="0066080B" w:rsidRPr="00941CCC" w:rsidRDefault="0066080B" w:rsidP="00EC1157">
            <w:pPr>
              <w:widowControl w:val="0"/>
              <w:rPr>
                <w:rFonts w:ascii="Times New Roman" w:hAnsi="Times New Roman" w:cs="Times New Roman"/>
                <w:sz w:val="24"/>
                <w:szCs w:val="24"/>
                <w:lang w:val="uk-UA"/>
              </w:rPr>
            </w:pPr>
            <w:r w:rsidRPr="00941CCC">
              <w:rPr>
                <w:rFonts w:ascii="Times New Roman" w:hAnsi="Times New Roman" w:cs="Times New Roman"/>
                <w:sz w:val="24"/>
                <w:szCs w:val="24"/>
                <w:lang w:val="uk-UA"/>
              </w:rPr>
              <w:t>Разом</w:t>
            </w:r>
          </w:p>
        </w:tc>
      </w:tr>
      <w:tr w:rsidR="0066080B" w:rsidRPr="00941CCC">
        <w:tc>
          <w:tcPr>
            <w:tcW w:w="2579" w:type="dxa"/>
          </w:tcPr>
          <w:p w:rsidR="0066080B" w:rsidRPr="00941CCC" w:rsidRDefault="0066080B" w:rsidP="00EC1157">
            <w:pPr>
              <w:widowControl w:val="0"/>
              <w:ind w:firstLine="567"/>
              <w:jc w:val="both"/>
              <w:rPr>
                <w:rFonts w:ascii="Times New Roman" w:hAnsi="Times New Roman" w:cs="Times New Roman"/>
                <w:sz w:val="24"/>
                <w:szCs w:val="24"/>
                <w:lang w:val="uk-UA"/>
              </w:rPr>
            </w:pPr>
            <w:r w:rsidRPr="00941CCC">
              <w:rPr>
                <w:rFonts w:ascii="Times New Roman" w:hAnsi="Times New Roman" w:cs="Times New Roman"/>
                <w:sz w:val="24"/>
                <w:szCs w:val="24"/>
                <w:lang w:val="uk-UA"/>
              </w:rPr>
              <w:t>ПР</w:t>
            </w:r>
            <w:r>
              <w:rPr>
                <w:rFonts w:ascii="Times New Roman" w:hAnsi="Times New Roman" w:cs="Times New Roman"/>
                <w:sz w:val="24"/>
                <w:szCs w:val="24"/>
                <w:lang w:val="uk-UA"/>
              </w:rPr>
              <w:t>З</w:t>
            </w:r>
            <w:r w:rsidRPr="00941CCC">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p>
        </w:tc>
        <w:tc>
          <w:tcPr>
            <w:tcW w:w="1388" w:type="dxa"/>
          </w:tcPr>
          <w:p w:rsidR="0066080B" w:rsidRPr="00941CCC" w:rsidRDefault="0066080B" w:rsidP="00EC1157">
            <w:pPr>
              <w:widowControl w:val="0"/>
              <w:ind w:left="66"/>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540" w:type="dxa"/>
          </w:tcPr>
          <w:p w:rsidR="0066080B" w:rsidRPr="00941CCC" w:rsidRDefault="0066080B" w:rsidP="00EC1157">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601" w:type="dxa"/>
          </w:tcPr>
          <w:p w:rsidR="0066080B" w:rsidRPr="00941CCC" w:rsidRDefault="0066080B" w:rsidP="00EC1157">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931" w:type="dxa"/>
          </w:tcPr>
          <w:p w:rsidR="0066080B" w:rsidRPr="00941CCC" w:rsidRDefault="0066080B" w:rsidP="00EC1157">
            <w:pPr>
              <w:widowControl w:val="0"/>
              <w:ind w:firstLine="567"/>
              <w:jc w:val="both"/>
              <w:rPr>
                <w:rFonts w:ascii="Times New Roman" w:hAnsi="Times New Roman" w:cs="Times New Roman"/>
                <w:sz w:val="24"/>
                <w:szCs w:val="24"/>
                <w:lang w:val="uk-UA"/>
              </w:rPr>
            </w:pPr>
            <w:r>
              <w:rPr>
                <w:rFonts w:ascii="Times New Roman" w:hAnsi="Times New Roman" w:cs="Times New Roman"/>
                <w:b/>
                <w:bCs/>
                <w:sz w:val="24"/>
                <w:szCs w:val="24"/>
                <w:lang w:val="uk-UA"/>
              </w:rPr>
              <w:t>-</w:t>
            </w:r>
          </w:p>
        </w:tc>
        <w:tc>
          <w:tcPr>
            <w:tcW w:w="1134" w:type="dxa"/>
          </w:tcPr>
          <w:p w:rsidR="0066080B" w:rsidRPr="00EC1157" w:rsidRDefault="0066080B" w:rsidP="00EC1157">
            <w:pPr>
              <w:widowControl w:val="0"/>
              <w:ind w:firstLine="33"/>
              <w:jc w:val="center"/>
              <w:rPr>
                <w:rFonts w:ascii="Times New Roman" w:hAnsi="Times New Roman" w:cs="Times New Roman"/>
                <w:b/>
                <w:bCs/>
                <w:sz w:val="24"/>
                <w:szCs w:val="24"/>
                <w:lang w:val="uk-UA"/>
              </w:rPr>
            </w:pPr>
            <w:r w:rsidRPr="00EC1157">
              <w:rPr>
                <w:rFonts w:ascii="Times New Roman" w:hAnsi="Times New Roman" w:cs="Times New Roman"/>
                <w:b/>
                <w:bCs/>
                <w:sz w:val="24"/>
                <w:szCs w:val="24"/>
                <w:lang w:val="uk-UA"/>
              </w:rPr>
              <w:t>27,5</w:t>
            </w:r>
          </w:p>
        </w:tc>
      </w:tr>
      <w:tr w:rsidR="0066080B" w:rsidRPr="00941CCC">
        <w:trPr>
          <w:trHeight w:val="416"/>
        </w:trPr>
        <w:tc>
          <w:tcPr>
            <w:tcW w:w="2579" w:type="dxa"/>
          </w:tcPr>
          <w:p w:rsidR="0066080B" w:rsidRPr="00941CCC" w:rsidRDefault="0066080B" w:rsidP="00EC1157">
            <w:pPr>
              <w:widowControl w:val="0"/>
              <w:ind w:firstLine="567"/>
              <w:jc w:val="both"/>
              <w:rPr>
                <w:rFonts w:ascii="Times New Roman" w:hAnsi="Times New Roman" w:cs="Times New Roman"/>
                <w:sz w:val="24"/>
                <w:szCs w:val="24"/>
                <w:lang w:val="uk-UA"/>
              </w:rPr>
            </w:pPr>
            <w:r w:rsidRPr="00941CCC">
              <w:rPr>
                <w:rFonts w:ascii="Times New Roman" w:hAnsi="Times New Roman" w:cs="Times New Roman"/>
                <w:sz w:val="24"/>
                <w:szCs w:val="24"/>
                <w:lang w:val="uk-UA"/>
              </w:rPr>
              <w:t>ПР</w:t>
            </w:r>
            <w:r>
              <w:rPr>
                <w:rFonts w:ascii="Times New Roman" w:hAnsi="Times New Roman" w:cs="Times New Roman"/>
                <w:sz w:val="24"/>
                <w:szCs w:val="24"/>
                <w:lang w:val="uk-UA"/>
              </w:rPr>
              <w:t>У</w:t>
            </w:r>
            <w:r w:rsidRPr="00941CCC">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p>
        </w:tc>
        <w:tc>
          <w:tcPr>
            <w:tcW w:w="1388" w:type="dxa"/>
          </w:tcPr>
          <w:p w:rsidR="0066080B" w:rsidRPr="00941CCC" w:rsidRDefault="0066080B" w:rsidP="00EC1157">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540" w:type="dxa"/>
          </w:tcPr>
          <w:p w:rsidR="0066080B" w:rsidRPr="00941CCC" w:rsidRDefault="0066080B" w:rsidP="00EC1157">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601" w:type="dxa"/>
          </w:tcPr>
          <w:p w:rsidR="0066080B" w:rsidRPr="00941CCC" w:rsidRDefault="0066080B" w:rsidP="00EC1157">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931" w:type="dxa"/>
          </w:tcPr>
          <w:p w:rsidR="0066080B" w:rsidRPr="00941CCC" w:rsidRDefault="0066080B" w:rsidP="00EC1157">
            <w:pPr>
              <w:widowControl w:val="0"/>
              <w:ind w:firstLine="567"/>
              <w:jc w:val="both"/>
              <w:rPr>
                <w:rFonts w:ascii="Times New Roman" w:hAnsi="Times New Roman" w:cs="Times New Roman"/>
                <w:sz w:val="24"/>
                <w:szCs w:val="24"/>
                <w:lang w:val="uk-UA"/>
              </w:rPr>
            </w:pPr>
            <w:r>
              <w:rPr>
                <w:rFonts w:ascii="Times New Roman" w:hAnsi="Times New Roman" w:cs="Times New Roman"/>
                <w:b/>
                <w:bCs/>
                <w:sz w:val="24"/>
                <w:szCs w:val="24"/>
                <w:lang w:val="uk-UA"/>
              </w:rPr>
              <w:t>+</w:t>
            </w:r>
          </w:p>
        </w:tc>
        <w:tc>
          <w:tcPr>
            <w:tcW w:w="1134" w:type="dxa"/>
          </w:tcPr>
          <w:p w:rsidR="0066080B" w:rsidRPr="00EC1157" w:rsidRDefault="0066080B" w:rsidP="00EC1157">
            <w:pPr>
              <w:widowControl w:val="0"/>
              <w:jc w:val="center"/>
              <w:rPr>
                <w:rFonts w:ascii="Times New Roman" w:hAnsi="Times New Roman" w:cs="Times New Roman"/>
                <w:b/>
                <w:bCs/>
                <w:sz w:val="24"/>
                <w:szCs w:val="24"/>
                <w:lang w:val="uk-UA"/>
              </w:rPr>
            </w:pPr>
            <w:r w:rsidRPr="00EC1157">
              <w:rPr>
                <w:rFonts w:ascii="Times New Roman" w:hAnsi="Times New Roman" w:cs="Times New Roman"/>
                <w:b/>
                <w:bCs/>
                <w:sz w:val="24"/>
                <w:szCs w:val="24"/>
                <w:lang w:val="uk-UA"/>
              </w:rPr>
              <w:t>32,5</w:t>
            </w:r>
          </w:p>
        </w:tc>
      </w:tr>
      <w:tr w:rsidR="0066080B" w:rsidRPr="00941CCC">
        <w:tc>
          <w:tcPr>
            <w:tcW w:w="2579" w:type="dxa"/>
          </w:tcPr>
          <w:p w:rsidR="0066080B" w:rsidRPr="00941CCC" w:rsidRDefault="0066080B" w:rsidP="00EC1157">
            <w:pPr>
              <w:widowControl w:val="0"/>
              <w:jc w:val="both"/>
              <w:rPr>
                <w:rFonts w:ascii="Times New Roman" w:hAnsi="Times New Roman" w:cs="Times New Roman"/>
                <w:b/>
                <w:bCs/>
                <w:sz w:val="24"/>
                <w:szCs w:val="24"/>
                <w:lang w:val="uk-UA"/>
              </w:rPr>
            </w:pPr>
            <w:r w:rsidRPr="00941CCC">
              <w:rPr>
                <w:rFonts w:ascii="Times New Roman" w:hAnsi="Times New Roman" w:cs="Times New Roman"/>
                <w:b/>
                <w:bCs/>
                <w:sz w:val="24"/>
                <w:szCs w:val="24"/>
                <w:lang w:val="uk-UA"/>
              </w:rPr>
              <w:t>Разом балів</w:t>
            </w:r>
          </w:p>
        </w:tc>
        <w:tc>
          <w:tcPr>
            <w:tcW w:w="1388" w:type="dxa"/>
          </w:tcPr>
          <w:p w:rsidR="0066080B" w:rsidRPr="00941CCC" w:rsidRDefault="0066080B" w:rsidP="00EC1157">
            <w:pPr>
              <w:widowControl w:val="0"/>
              <w:ind w:firstLine="567"/>
              <w:jc w:val="both"/>
              <w:rPr>
                <w:rFonts w:ascii="Times New Roman" w:hAnsi="Times New Roman" w:cs="Times New Roman"/>
                <w:b/>
                <w:bCs/>
                <w:sz w:val="24"/>
                <w:szCs w:val="24"/>
                <w:lang w:val="uk-UA"/>
              </w:rPr>
            </w:pPr>
          </w:p>
        </w:tc>
        <w:tc>
          <w:tcPr>
            <w:tcW w:w="1540" w:type="dxa"/>
          </w:tcPr>
          <w:p w:rsidR="0066080B" w:rsidRPr="00941CCC" w:rsidRDefault="0066080B" w:rsidP="00EC1157">
            <w:pPr>
              <w:widowControl w:val="0"/>
              <w:ind w:firstLine="567"/>
              <w:jc w:val="both"/>
              <w:rPr>
                <w:rFonts w:ascii="Times New Roman" w:hAnsi="Times New Roman" w:cs="Times New Roman"/>
                <w:b/>
                <w:bCs/>
                <w:sz w:val="24"/>
                <w:szCs w:val="24"/>
                <w:lang w:val="uk-UA"/>
              </w:rPr>
            </w:pPr>
          </w:p>
        </w:tc>
        <w:tc>
          <w:tcPr>
            <w:tcW w:w="1601" w:type="dxa"/>
          </w:tcPr>
          <w:p w:rsidR="0066080B" w:rsidRPr="00941CCC" w:rsidRDefault="0066080B" w:rsidP="00EC1157">
            <w:pPr>
              <w:widowControl w:val="0"/>
              <w:ind w:firstLine="567"/>
              <w:jc w:val="both"/>
              <w:rPr>
                <w:rFonts w:ascii="Times New Roman" w:hAnsi="Times New Roman" w:cs="Times New Roman"/>
                <w:b/>
                <w:bCs/>
                <w:sz w:val="24"/>
                <w:szCs w:val="24"/>
                <w:lang w:val="uk-UA"/>
              </w:rPr>
            </w:pPr>
          </w:p>
        </w:tc>
        <w:tc>
          <w:tcPr>
            <w:tcW w:w="1931" w:type="dxa"/>
          </w:tcPr>
          <w:p w:rsidR="0066080B" w:rsidRPr="00941CCC" w:rsidRDefault="0066080B" w:rsidP="00EC1157">
            <w:pPr>
              <w:widowControl w:val="0"/>
              <w:ind w:firstLine="567"/>
              <w:jc w:val="both"/>
              <w:rPr>
                <w:rFonts w:ascii="Times New Roman" w:hAnsi="Times New Roman" w:cs="Times New Roman"/>
                <w:b/>
                <w:bCs/>
                <w:sz w:val="24"/>
                <w:szCs w:val="24"/>
                <w:lang w:val="uk-UA"/>
              </w:rPr>
            </w:pPr>
          </w:p>
        </w:tc>
        <w:tc>
          <w:tcPr>
            <w:tcW w:w="1134" w:type="dxa"/>
          </w:tcPr>
          <w:p w:rsidR="0066080B" w:rsidRPr="00941CCC" w:rsidRDefault="0066080B" w:rsidP="00EC1157">
            <w:pPr>
              <w:widowControl w:val="0"/>
              <w:jc w:val="center"/>
              <w:rPr>
                <w:rFonts w:ascii="Times New Roman" w:hAnsi="Times New Roman" w:cs="Times New Roman"/>
                <w:b/>
                <w:bCs/>
                <w:sz w:val="24"/>
                <w:szCs w:val="24"/>
                <w:lang w:val="uk-UA"/>
              </w:rPr>
            </w:pPr>
            <w:r w:rsidRPr="00941CCC">
              <w:rPr>
                <w:rFonts w:ascii="Times New Roman" w:hAnsi="Times New Roman" w:cs="Times New Roman"/>
                <w:b/>
                <w:bCs/>
                <w:sz w:val="24"/>
                <w:szCs w:val="24"/>
                <w:lang w:val="uk-UA"/>
              </w:rPr>
              <w:t>60</w:t>
            </w:r>
          </w:p>
        </w:tc>
      </w:tr>
    </w:tbl>
    <w:p w:rsidR="0066080B" w:rsidRPr="0089091B" w:rsidRDefault="0066080B" w:rsidP="001D2B61">
      <w:pPr>
        <w:spacing w:after="0" w:line="240" w:lineRule="auto"/>
        <w:rPr>
          <w:rFonts w:ascii="Times New Roman" w:hAnsi="Times New Roman" w:cs="Times New Roman"/>
          <w:sz w:val="28"/>
          <w:szCs w:val="28"/>
        </w:rPr>
      </w:pPr>
      <w:r>
        <w:rPr>
          <w:rFonts w:ascii="Times New Roman" w:hAnsi="Times New Roman" w:cs="Times New Roman"/>
          <w:sz w:val="28"/>
          <w:szCs w:val="28"/>
        </w:rPr>
        <w:br w:type="textWrapping" w:clear="all"/>
      </w:r>
    </w:p>
    <w:p w:rsidR="0066080B" w:rsidRPr="003721CF" w:rsidRDefault="0066080B" w:rsidP="001D2B61">
      <w:pPr>
        <w:spacing w:after="0" w:line="240" w:lineRule="auto"/>
        <w:rPr>
          <w:rFonts w:ascii="Times New Roman" w:hAnsi="Times New Roman" w:cs="Times New Roman"/>
          <w:b/>
          <w:bCs/>
          <w:sz w:val="28"/>
          <w:szCs w:val="28"/>
          <w:lang w:val="uk-UA"/>
        </w:rPr>
      </w:pPr>
      <w:r w:rsidRPr="003721CF">
        <w:rPr>
          <w:rFonts w:ascii="Times New Roman" w:hAnsi="Times New Roman" w:cs="Times New Roman"/>
          <w:b/>
          <w:bCs/>
          <w:sz w:val="28"/>
          <w:szCs w:val="28"/>
          <w:lang w:val="uk-UA"/>
        </w:rPr>
        <w:t>10. Список рекомендованих джерел (наскрізна нумерація)</w:t>
      </w:r>
    </w:p>
    <w:p w:rsidR="0066080B" w:rsidRPr="001B5789" w:rsidRDefault="0066080B" w:rsidP="001D2B61">
      <w:pPr>
        <w:spacing w:after="0" w:line="240" w:lineRule="auto"/>
        <w:ind w:firstLine="708"/>
        <w:rPr>
          <w:rFonts w:ascii="Times New Roman" w:hAnsi="Times New Roman" w:cs="Times New Roman"/>
          <w:b/>
          <w:bCs/>
          <w:sz w:val="28"/>
          <w:szCs w:val="28"/>
          <w:lang w:val="uk-UA"/>
        </w:rPr>
      </w:pPr>
      <w:r w:rsidRPr="001B5789">
        <w:rPr>
          <w:rFonts w:ascii="Times New Roman" w:hAnsi="Times New Roman" w:cs="Times New Roman"/>
          <w:b/>
          <w:bCs/>
          <w:sz w:val="28"/>
          <w:szCs w:val="28"/>
          <w:lang w:val="uk-UA"/>
        </w:rPr>
        <w:t>Основні</w:t>
      </w:r>
    </w:p>
    <w:p w:rsidR="0066080B" w:rsidRPr="002563DD" w:rsidRDefault="0066080B" w:rsidP="001D2B6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Воронюк О. Л. Основи філософських знань: навч.–метод. посіб. Київ : Медицина, 2018. 120с.</w:t>
      </w:r>
    </w:p>
    <w:p w:rsidR="0066080B" w:rsidRPr="002563DD" w:rsidRDefault="0066080B" w:rsidP="001D2B6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 xml:space="preserve">Воронюк О. Л. Філософія: Підручник. Київ : Медицина, 2018. 216 с. </w:t>
      </w:r>
    </w:p>
    <w:p w:rsidR="0066080B" w:rsidRPr="002563DD" w:rsidRDefault="0066080B" w:rsidP="001D2B6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Габрієлян О. А., Кальной І. І., Цвєтков О. П. Філософія історії: підручник. Київ : Академвидав, 2010. 216 с.</w:t>
      </w:r>
    </w:p>
    <w:p w:rsidR="0066080B" w:rsidRPr="002563DD" w:rsidRDefault="0066080B" w:rsidP="001D2B61">
      <w:pPr>
        <w:pStyle w:val="ListParagraph"/>
        <w:numPr>
          <w:ilvl w:val="0"/>
          <w:numId w:val="3"/>
        </w:numPr>
        <w:tabs>
          <w:tab w:val="left" w:pos="567"/>
        </w:tabs>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Горський В. С., Кислюк К. В. Історія української філософії. Київ : Либідь, 2004. 488 с.</w:t>
      </w:r>
    </w:p>
    <w:p w:rsidR="0066080B" w:rsidRDefault="0066080B" w:rsidP="001D2B61">
      <w:pPr>
        <w:pStyle w:val="NormalWeb"/>
        <w:numPr>
          <w:ilvl w:val="0"/>
          <w:numId w:val="3"/>
        </w:numPr>
        <w:spacing w:before="0" w:beforeAutospacing="0" w:after="0" w:afterAutospacing="0" w:line="276" w:lineRule="auto"/>
        <w:ind w:left="567" w:hanging="567"/>
        <w:jc w:val="both"/>
        <w:rPr>
          <w:sz w:val="28"/>
          <w:szCs w:val="28"/>
          <w:lang w:val="uk-UA"/>
        </w:rPr>
      </w:pPr>
      <w:r>
        <w:rPr>
          <w:sz w:val="28"/>
          <w:szCs w:val="28"/>
          <w:lang w:val="uk-UA"/>
        </w:rPr>
        <w:t>Гринів О. Історія філософії. Курс лекцій для аспірантів. Навч. посіб. Львів : ЛДУФК, 2015. 559 с.</w:t>
      </w:r>
    </w:p>
    <w:p w:rsidR="0066080B" w:rsidRPr="002563DD" w:rsidRDefault="0066080B" w:rsidP="001D2B61">
      <w:pPr>
        <w:pStyle w:val="NormalWeb"/>
        <w:numPr>
          <w:ilvl w:val="0"/>
          <w:numId w:val="3"/>
        </w:numPr>
        <w:spacing w:before="0" w:beforeAutospacing="0" w:after="0" w:afterAutospacing="0" w:line="276" w:lineRule="auto"/>
        <w:ind w:left="567" w:hanging="567"/>
        <w:jc w:val="both"/>
        <w:rPr>
          <w:sz w:val="28"/>
          <w:szCs w:val="28"/>
          <w:lang w:val="uk-UA"/>
        </w:rPr>
      </w:pPr>
      <w:r w:rsidRPr="002563DD">
        <w:rPr>
          <w:sz w:val="28"/>
          <w:szCs w:val="28"/>
          <w:lang w:val="uk-UA"/>
        </w:rPr>
        <w:t>Губар О. М. Філософія: інтерактивний курс лекцій: Навч. посіб. Київ : ЦУЛ, 2007. 416 с.</w:t>
      </w:r>
    </w:p>
    <w:p w:rsidR="0066080B" w:rsidRPr="002563DD" w:rsidRDefault="0066080B" w:rsidP="001D2B6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Губерський Л. Філософія. Харків : Фоліо, 201</w:t>
      </w:r>
      <w:r>
        <w:rPr>
          <w:rFonts w:ascii="Times New Roman" w:hAnsi="Times New Roman" w:cs="Times New Roman"/>
          <w:sz w:val="28"/>
          <w:szCs w:val="28"/>
          <w:lang w:val="uk-UA"/>
        </w:rPr>
        <w:t>8</w:t>
      </w:r>
      <w:r w:rsidRPr="002563DD">
        <w:rPr>
          <w:rFonts w:ascii="Times New Roman" w:hAnsi="Times New Roman" w:cs="Times New Roman"/>
          <w:sz w:val="28"/>
          <w:szCs w:val="28"/>
          <w:lang w:val="uk-UA"/>
        </w:rPr>
        <w:t>. 62</w:t>
      </w:r>
      <w:r>
        <w:rPr>
          <w:rFonts w:ascii="Times New Roman" w:hAnsi="Times New Roman" w:cs="Times New Roman"/>
          <w:sz w:val="28"/>
          <w:szCs w:val="28"/>
          <w:lang w:val="uk-UA"/>
        </w:rPr>
        <w:t>1</w:t>
      </w:r>
      <w:r w:rsidRPr="002563DD">
        <w:rPr>
          <w:rFonts w:ascii="Times New Roman" w:hAnsi="Times New Roman" w:cs="Times New Roman"/>
          <w:sz w:val="28"/>
          <w:szCs w:val="28"/>
          <w:lang w:val="uk-UA"/>
        </w:rPr>
        <w:t xml:space="preserve"> с.</w:t>
      </w:r>
    </w:p>
    <w:p w:rsidR="0066080B" w:rsidRDefault="0066080B" w:rsidP="001D2B61">
      <w:pPr>
        <w:pStyle w:val="ListParagraph"/>
        <w:numPr>
          <w:ilvl w:val="0"/>
          <w:numId w:val="3"/>
        </w:numPr>
        <w:spacing w:after="27"/>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Данильян О. Г., Дзьобань О. П. Філософія: підручник. Харків : Право, 2018. 432 с.</w:t>
      </w:r>
    </w:p>
    <w:p w:rsidR="0066080B" w:rsidRDefault="0066080B" w:rsidP="001D2B61">
      <w:pPr>
        <w:pStyle w:val="ListParagraph"/>
        <w:numPr>
          <w:ilvl w:val="0"/>
          <w:numId w:val="3"/>
        </w:numPr>
        <w:spacing w:after="27"/>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Данильян О. Г., Тараненко В. М. Філософія: підручник. Харків : Право, 2012. 312 с.</w:t>
      </w:r>
    </w:p>
    <w:p w:rsidR="0066080B" w:rsidRPr="002563DD" w:rsidRDefault="0066080B" w:rsidP="001D2B61">
      <w:pPr>
        <w:pStyle w:val="ListParagraph"/>
        <w:numPr>
          <w:ilvl w:val="0"/>
          <w:numId w:val="3"/>
        </w:numPr>
        <w:spacing w:after="27"/>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Докаш В. І. Загальне релігієзнавство: підручник. Чернівці : Наші книги, 2012. 784 с.</w:t>
      </w:r>
    </w:p>
    <w:p w:rsidR="0066080B" w:rsidRPr="002563DD" w:rsidRDefault="0066080B" w:rsidP="001D2B6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Історія філософії: Підручник / за ред. В. І. Ярошовця. Київ : Вид. ПАРАПАН, 2002. 774 с.</w:t>
      </w:r>
    </w:p>
    <w:p w:rsidR="0066080B" w:rsidRPr="002563DD" w:rsidRDefault="0066080B" w:rsidP="001D2B61">
      <w:pPr>
        <w:pStyle w:val="ListParagraph"/>
        <w:numPr>
          <w:ilvl w:val="0"/>
          <w:numId w:val="3"/>
        </w:numPr>
        <w:autoSpaceDE w:val="0"/>
        <w:autoSpaceDN w:val="0"/>
        <w:adjustRightInd w:val="0"/>
        <w:spacing w:after="0"/>
        <w:ind w:left="567" w:hanging="567"/>
        <w:jc w:val="both"/>
        <w:rPr>
          <w:rFonts w:ascii="Times New Roman" w:eastAsia="HiddenHorzOCR" w:hAnsi="Times New Roman" w:cs="Times New Roman"/>
          <w:sz w:val="28"/>
          <w:szCs w:val="28"/>
          <w:lang w:val="uk-UA"/>
        </w:rPr>
      </w:pPr>
      <w:r w:rsidRPr="002563DD">
        <w:rPr>
          <w:rFonts w:ascii="Times New Roman" w:hAnsi="Times New Roman" w:cs="Times New Roman"/>
          <w:sz w:val="28"/>
          <w:szCs w:val="28"/>
          <w:lang w:val="uk-UA"/>
        </w:rPr>
        <w:t>Киричок О. Б. Філософія: Підручник. Полтава : ПДАА, 2010. 381 с.</w:t>
      </w:r>
    </w:p>
    <w:p w:rsidR="0066080B" w:rsidRPr="002563DD" w:rsidRDefault="0066080B" w:rsidP="001D2B61">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rPr>
      </w:pPr>
      <w:r w:rsidRPr="002563DD">
        <w:rPr>
          <w:rFonts w:ascii="Times New Roman" w:hAnsi="Times New Roman" w:cs="Times New Roman"/>
          <w:sz w:val="28"/>
          <w:szCs w:val="28"/>
          <w:lang w:val="uk-UA"/>
        </w:rPr>
        <w:t>Кислюк К. В., Кучер О. М. Релігієзнавство: Підручник</w:t>
      </w:r>
      <w:r w:rsidRPr="002563DD">
        <w:rPr>
          <w:rFonts w:ascii="Times New Roman" w:eastAsia="HiddenHorzOCR" w:hAnsi="Times New Roman" w:cs="Times New Roman"/>
          <w:sz w:val="28"/>
          <w:szCs w:val="28"/>
          <w:lang w:val="uk-UA"/>
        </w:rPr>
        <w:t>. Київ : Кондор, 2004. 646 с.</w:t>
      </w:r>
    </w:p>
    <w:p w:rsidR="0066080B" w:rsidRPr="002563DD" w:rsidRDefault="0066080B" w:rsidP="001D2B6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 xml:space="preserve">Колодний А. М. </w:t>
      </w:r>
      <w:r>
        <w:rPr>
          <w:rFonts w:ascii="Times New Roman" w:hAnsi="Times New Roman" w:cs="Times New Roman"/>
          <w:sz w:val="28"/>
          <w:szCs w:val="28"/>
          <w:lang w:val="uk-UA"/>
        </w:rPr>
        <w:t>Феномен релігієзнавства:</w:t>
      </w:r>
      <w:r w:rsidRPr="002563DD">
        <w:rPr>
          <w:rFonts w:ascii="Times New Roman" w:hAnsi="Times New Roman" w:cs="Times New Roman"/>
          <w:sz w:val="28"/>
          <w:szCs w:val="28"/>
          <w:lang w:val="uk-UA"/>
        </w:rPr>
        <w:t xml:space="preserve"> </w:t>
      </w:r>
      <w:r>
        <w:rPr>
          <w:rFonts w:ascii="Times New Roman" w:hAnsi="Times New Roman" w:cs="Times New Roman"/>
          <w:sz w:val="28"/>
          <w:szCs w:val="28"/>
          <w:lang w:val="uk-UA"/>
        </w:rPr>
        <w:t>Монографія</w:t>
      </w:r>
      <w:r w:rsidRPr="002563DD">
        <w:rPr>
          <w:rFonts w:ascii="Times New Roman" w:hAnsi="Times New Roman" w:cs="Times New Roman"/>
          <w:sz w:val="28"/>
          <w:szCs w:val="28"/>
          <w:lang w:val="uk-UA"/>
        </w:rPr>
        <w:t xml:space="preserve">. </w:t>
      </w:r>
      <w:r>
        <w:rPr>
          <w:rFonts w:ascii="Times New Roman" w:hAnsi="Times New Roman" w:cs="Times New Roman"/>
          <w:sz w:val="28"/>
          <w:szCs w:val="28"/>
          <w:lang w:val="uk-UA"/>
        </w:rPr>
        <w:t>Київ</w:t>
      </w:r>
      <w:r w:rsidRPr="002563DD">
        <w:rPr>
          <w:rFonts w:ascii="Times New Roman" w:hAnsi="Times New Roman" w:cs="Times New Roman"/>
          <w:sz w:val="28"/>
          <w:szCs w:val="28"/>
          <w:lang w:val="uk-UA"/>
        </w:rPr>
        <w:t xml:space="preserve"> : </w:t>
      </w:r>
      <w:r>
        <w:rPr>
          <w:rFonts w:ascii="Times New Roman" w:hAnsi="Times New Roman" w:cs="Times New Roman"/>
          <w:sz w:val="28"/>
          <w:szCs w:val="28"/>
          <w:lang w:val="uk-UA"/>
        </w:rPr>
        <w:t>Інтерсервіс</w:t>
      </w:r>
      <w:r w:rsidRPr="002563DD">
        <w:rPr>
          <w:rFonts w:ascii="Times New Roman" w:hAnsi="Times New Roman" w:cs="Times New Roman"/>
          <w:sz w:val="28"/>
          <w:szCs w:val="28"/>
          <w:lang w:val="uk-UA"/>
        </w:rPr>
        <w:t>, 20</w:t>
      </w:r>
      <w:r>
        <w:rPr>
          <w:rFonts w:ascii="Times New Roman" w:hAnsi="Times New Roman" w:cs="Times New Roman"/>
          <w:sz w:val="28"/>
          <w:szCs w:val="28"/>
          <w:lang w:val="uk-UA"/>
        </w:rPr>
        <w:t>2</w:t>
      </w:r>
      <w:r w:rsidRPr="002563DD">
        <w:rPr>
          <w:rFonts w:ascii="Times New Roman" w:hAnsi="Times New Roman" w:cs="Times New Roman"/>
          <w:sz w:val="28"/>
          <w:szCs w:val="28"/>
          <w:lang w:val="uk-UA"/>
        </w:rPr>
        <w:t xml:space="preserve">0. </w:t>
      </w:r>
      <w:r>
        <w:rPr>
          <w:rFonts w:ascii="Times New Roman" w:hAnsi="Times New Roman" w:cs="Times New Roman"/>
          <w:sz w:val="28"/>
          <w:szCs w:val="28"/>
          <w:lang w:val="uk-UA"/>
        </w:rPr>
        <w:t>24</w:t>
      </w:r>
      <w:r w:rsidRPr="002563DD">
        <w:rPr>
          <w:rFonts w:ascii="Times New Roman" w:hAnsi="Times New Roman" w:cs="Times New Roman"/>
          <w:sz w:val="28"/>
          <w:szCs w:val="28"/>
          <w:lang w:val="uk-UA"/>
        </w:rPr>
        <w:t>8 с.</w:t>
      </w:r>
    </w:p>
    <w:p w:rsidR="0066080B" w:rsidRPr="002563DD" w:rsidRDefault="0066080B" w:rsidP="001D2B6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Конверський А. С. Сучасна логіка (класична та некласична): Підручник. Київ : ЦУЛ, 2018. 294 с.</w:t>
      </w:r>
    </w:p>
    <w:p w:rsidR="0066080B" w:rsidRDefault="0066080B" w:rsidP="001D2B61">
      <w:pPr>
        <w:pStyle w:val="ListParagraph"/>
        <w:numPr>
          <w:ilvl w:val="0"/>
          <w:numId w:val="3"/>
        </w:numPr>
        <w:spacing w:after="0"/>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Кралюк П. Історія філософії України. КНТ, 2017. 652 с.</w:t>
      </w:r>
    </w:p>
    <w:p w:rsidR="0066080B" w:rsidRPr="002563DD" w:rsidRDefault="0066080B" w:rsidP="001D2B6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Кремень В. Г., Ільїн В. В. Філософія: мислителі, ідеї, концепції: Підручник. Київ : Книга, 2005. 528 с.</w:t>
      </w:r>
    </w:p>
    <w:p w:rsidR="0066080B" w:rsidRPr="002563DD" w:rsidRDefault="0066080B" w:rsidP="001D2B61">
      <w:pPr>
        <w:pStyle w:val="ListParagraph"/>
        <w:numPr>
          <w:ilvl w:val="0"/>
          <w:numId w:val="3"/>
        </w:numPr>
        <w:autoSpaceDE w:val="0"/>
        <w:autoSpaceDN w:val="0"/>
        <w:adjustRightInd w:val="0"/>
        <w:spacing w:after="0"/>
        <w:ind w:left="567" w:hanging="567"/>
        <w:jc w:val="both"/>
        <w:rPr>
          <w:rFonts w:ascii="Times New Roman" w:eastAsia="HiddenHorzOCR" w:hAnsi="Times New Roman" w:cs="Times New Roman"/>
          <w:sz w:val="28"/>
          <w:szCs w:val="28"/>
          <w:lang w:val="uk-UA"/>
        </w:rPr>
      </w:pPr>
      <w:r w:rsidRPr="002563DD">
        <w:rPr>
          <w:rFonts w:ascii="Times New Roman" w:hAnsi="Times New Roman" w:cs="Times New Roman"/>
          <w:sz w:val="28"/>
          <w:szCs w:val="28"/>
          <w:lang w:val="uk-UA"/>
        </w:rPr>
        <w:t>Кривуля О. М. Філософія: Навч. посіб. Харків : ХНУ ім. В. М. Каразіна, 2010. 592 с.</w:t>
      </w:r>
    </w:p>
    <w:p w:rsidR="0066080B" w:rsidRPr="002563DD" w:rsidRDefault="0066080B" w:rsidP="001D2B61">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Лешан В. Ю Основи релігієзнавства: Підручник</w:t>
      </w:r>
      <w:r w:rsidRPr="002563DD">
        <w:rPr>
          <w:rFonts w:ascii="Times New Roman" w:eastAsia="HiddenHorzOCR" w:hAnsi="Times New Roman" w:cs="Times New Roman"/>
          <w:sz w:val="28"/>
          <w:szCs w:val="28"/>
          <w:lang w:val="uk-UA"/>
        </w:rPr>
        <w:t>. Чернівці : Рута, 2005. 304 с.</w:t>
      </w:r>
    </w:p>
    <w:p w:rsidR="0066080B" w:rsidRPr="002563DD" w:rsidRDefault="0066080B" w:rsidP="001D2B61">
      <w:pPr>
        <w:pStyle w:val="ListParagraph"/>
        <w:numPr>
          <w:ilvl w:val="0"/>
          <w:numId w:val="3"/>
        </w:numPr>
        <w:adjustRightInd w:val="0"/>
        <w:spacing w:after="0"/>
        <w:ind w:left="567" w:hanging="567"/>
        <w:jc w:val="both"/>
        <w:rPr>
          <w:rFonts w:ascii="Times New Roman" w:hAnsi="Times New Roman" w:cs="Times New Roman"/>
          <w:sz w:val="28"/>
          <w:szCs w:val="28"/>
          <w:lang w:val="uk-UA"/>
        </w:rPr>
      </w:pPr>
      <w:r w:rsidRPr="002563DD">
        <w:rPr>
          <w:rStyle w:val="Emphasis"/>
          <w:rFonts w:ascii="Times New Roman" w:hAnsi="Times New Roman" w:cs="Times New Roman"/>
          <w:i w:val="0"/>
          <w:iCs w:val="0"/>
          <w:sz w:val="28"/>
          <w:szCs w:val="28"/>
          <w:shd w:val="clear" w:color="auto" w:fill="FFFFFF"/>
          <w:lang w:val="uk-UA"/>
        </w:rPr>
        <w:t>Лубський В. І</w:t>
      </w:r>
      <w:r w:rsidRPr="002563DD">
        <w:rPr>
          <w:rFonts w:ascii="Times New Roman" w:hAnsi="Times New Roman" w:cs="Times New Roman"/>
          <w:sz w:val="28"/>
          <w:szCs w:val="28"/>
          <w:shd w:val="clear" w:color="auto" w:fill="FFFFFF"/>
          <w:lang w:val="uk-UA"/>
        </w:rPr>
        <w:t>. Релігієзнавство: підручник. Київ : ЦУЛ, 2018. 448 с.</w:t>
      </w:r>
    </w:p>
    <w:p w:rsidR="0066080B" w:rsidRPr="002563DD" w:rsidRDefault="0066080B" w:rsidP="001D2B6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Лузан А. О. Вступ до філософії. Київ : Ц</w:t>
      </w:r>
      <w:r>
        <w:rPr>
          <w:rFonts w:ascii="Times New Roman" w:hAnsi="Times New Roman" w:cs="Times New Roman"/>
          <w:sz w:val="28"/>
          <w:szCs w:val="28"/>
          <w:lang w:val="uk-UA"/>
        </w:rPr>
        <w:t>Н</w:t>
      </w:r>
      <w:r w:rsidRPr="002563DD">
        <w:rPr>
          <w:rFonts w:ascii="Times New Roman" w:hAnsi="Times New Roman" w:cs="Times New Roman"/>
          <w:sz w:val="28"/>
          <w:szCs w:val="28"/>
          <w:lang w:val="uk-UA"/>
        </w:rPr>
        <w:t>Л, 201</w:t>
      </w:r>
      <w:r>
        <w:rPr>
          <w:rFonts w:ascii="Times New Roman" w:hAnsi="Times New Roman" w:cs="Times New Roman"/>
          <w:sz w:val="28"/>
          <w:szCs w:val="28"/>
          <w:lang w:val="uk-UA"/>
        </w:rPr>
        <w:t>9</w:t>
      </w:r>
      <w:r w:rsidRPr="002563DD">
        <w:rPr>
          <w:rFonts w:ascii="Times New Roman" w:hAnsi="Times New Roman" w:cs="Times New Roman"/>
          <w:sz w:val="28"/>
          <w:szCs w:val="28"/>
          <w:lang w:val="uk-UA"/>
        </w:rPr>
        <w:t>. 136 с.</w:t>
      </w:r>
    </w:p>
    <w:p w:rsidR="0066080B" w:rsidRPr="002563DD" w:rsidRDefault="0066080B" w:rsidP="001D2B61">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Пазенок В. С. Філософія: Підручник</w:t>
      </w:r>
      <w:r w:rsidRPr="002563DD">
        <w:rPr>
          <w:rFonts w:ascii="Times New Roman" w:eastAsia="HiddenHorzOCR" w:hAnsi="Times New Roman" w:cs="Times New Roman"/>
          <w:sz w:val="28"/>
          <w:szCs w:val="28"/>
          <w:lang w:val="uk-UA"/>
        </w:rPr>
        <w:t>. Київ : Академія, 2007. 280 с.</w:t>
      </w:r>
    </w:p>
    <w:p w:rsidR="0066080B" w:rsidRPr="002563DD" w:rsidRDefault="0066080B" w:rsidP="001D2B61">
      <w:pPr>
        <w:pStyle w:val="ListParagraph"/>
        <w:numPr>
          <w:ilvl w:val="0"/>
          <w:numId w:val="3"/>
        </w:numPr>
        <w:tabs>
          <w:tab w:val="left" w:pos="567"/>
        </w:tabs>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Петрушенко В. Л. Філософія</w:t>
      </w:r>
      <w:r>
        <w:rPr>
          <w:rFonts w:ascii="Times New Roman" w:hAnsi="Times New Roman" w:cs="Times New Roman"/>
          <w:sz w:val="28"/>
          <w:szCs w:val="28"/>
          <w:lang w:val="uk-UA"/>
        </w:rPr>
        <w:t>. Вступ до курсу. Історія світової та української філософії. Фундаментальні проблеми сучасної філософії.</w:t>
      </w:r>
      <w:r w:rsidRPr="002563DD">
        <w:rPr>
          <w:rFonts w:ascii="Times New Roman" w:hAnsi="Times New Roman" w:cs="Times New Roman"/>
          <w:sz w:val="28"/>
          <w:szCs w:val="28"/>
          <w:lang w:val="uk-UA"/>
        </w:rPr>
        <w:t xml:space="preserve"> Львів</w:t>
      </w:r>
      <w:r>
        <w:rPr>
          <w:rFonts w:ascii="Times New Roman" w:hAnsi="Times New Roman" w:cs="Times New Roman"/>
          <w:sz w:val="28"/>
          <w:szCs w:val="28"/>
          <w:lang w:val="uk-UA"/>
        </w:rPr>
        <w:t xml:space="preserve"> : Львівска політехніка</w:t>
      </w:r>
      <w:r w:rsidRPr="002563DD">
        <w:rPr>
          <w:rFonts w:ascii="Times New Roman" w:hAnsi="Times New Roman" w:cs="Times New Roman"/>
          <w:sz w:val="28"/>
          <w:szCs w:val="28"/>
          <w:lang w:val="uk-UA"/>
        </w:rPr>
        <w:t>, 20</w:t>
      </w:r>
      <w:r>
        <w:rPr>
          <w:rFonts w:ascii="Times New Roman" w:hAnsi="Times New Roman" w:cs="Times New Roman"/>
          <w:sz w:val="28"/>
          <w:szCs w:val="28"/>
          <w:lang w:val="uk-UA"/>
        </w:rPr>
        <w:t>19</w:t>
      </w:r>
      <w:r w:rsidRPr="002563DD">
        <w:rPr>
          <w:rFonts w:ascii="Times New Roman" w:hAnsi="Times New Roman" w:cs="Times New Roman"/>
          <w:sz w:val="28"/>
          <w:szCs w:val="28"/>
          <w:lang w:val="uk-UA"/>
        </w:rPr>
        <w:t>. 5</w:t>
      </w:r>
      <w:r>
        <w:rPr>
          <w:rFonts w:ascii="Times New Roman" w:hAnsi="Times New Roman" w:cs="Times New Roman"/>
          <w:sz w:val="28"/>
          <w:szCs w:val="28"/>
          <w:lang w:val="uk-UA"/>
        </w:rPr>
        <w:t>9</w:t>
      </w:r>
      <w:r w:rsidRPr="002563DD">
        <w:rPr>
          <w:rFonts w:ascii="Times New Roman" w:hAnsi="Times New Roman" w:cs="Times New Roman"/>
          <w:sz w:val="28"/>
          <w:szCs w:val="28"/>
          <w:lang w:val="uk-UA"/>
        </w:rPr>
        <w:t>6 с.</w:t>
      </w:r>
    </w:p>
    <w:p w:rsidR="0066080B" w:rsidRPr="00550B85" w:rsidRDefault="0066080B" w:rsidP="001D2B6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Подольська Є. А. Філософія. Підручник. Київ : Фірма «Інкос», Центр навч. літератури, 2006. 704 с.</w:t>
      </w:r>
    </w:p>
    <w:p w:rsidR="0066080B" w:rsidRPr="002563DD" w:rsidRDefault="0066080B" w:rsidP="001D2B61">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eastAsia="HiddenHorzOCR" w:hAnsi="Times New Roman" w:cs="Times New Roman"/>
          <w:sz w:val="28"/>
          <w:szCs w:val="28"/>
          <w:lang w:val="uk-UA"/>
        </w:rPr>
        <w:t>Релігієзнавство: історія та теорія релігії: підручник / за заг. ред. О. М. Єременка, О. О. Смоліної. Сєвєродонецьк : вид-во СНУ ім. В. Даля, 2017. 268 с.</w:t>
      </w:r>
    </w:p>
    <w:p w:rsidR="0066080B" w:rsidRPr="002563DD" w:rsidRDefault="0066080B" w:rsidP="001D2B61">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eastAsia="HiddenHorzOCR" w:hAnsi="Times New Roman" w:cs="Times New Roman"/>
          <w:sz w:val="28"/>
          <w:szCs w:val="28"/>
          <w:lang w:val="uk-UA"/>
        </w:rPr>
        <w:t>Рижак Л. Філософія. Львів : Вид-во Львів. ун-ту ім. Івана Франка, 2013. 650 с.</w:t>
      </w:r>
    </w:p>
    <w:p w:rsidR="0066080B" w:rsidRPr="002563DD" w:rsidRDefault="0066080B" w:rsidP="001D2B6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Ряшко В. Логіка. Київ : ЦУЛ, 2019. 328 с.</w:t>
      </w:r>
    </w:p>
    <w:p w:rsidR="0066080B" w:rsidRPr="002563DD" w:rsidRDefault="0066080B" w:rsidP="001D2B6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Саух П. Ю. Філософія: підручник для ВНЗ. Київ : ЦНЛ, 2003. 256 с.</w:t>
      </w:r>
    </w:p>
    <w:p w:rsidR="0066080B" w:rsidRPr="002563DD" w:rsidRDefault="0066080B" w:rsidP="001D2B61">
      <w:pPr>
        <w:pStyle w:val="ListParagraph"/>
        <w:numPr>
          <w:ilvl w:val="0"/>
          <w:numId w:val="3"/>
        </w:numPr>
        <w:tabs>
          <w:tab w:val="left" w:pos="567"/>
        </w:tabs>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Семенюк Е., Мельник В. Філософія сучасної науки та техніки. Львів : ЛНУ імені Івана Франка, 2012. 306 с.</w:t>
      </w:r>
    </w:p>
    <w:p w:rsidR="0066080B" w:rsidRPr="002563DD" w:rsidRDefault="0066080B" w:rsidP="001D2B61">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eastAsia="HiddenHorzOCR" w:hAnsi="Times New Roman" w:cs="Times New Roman"/>
          <w:sz w:val="28"/>
          <w:szCs w:val="28"/>
          <w:lang w:val="uk-UA"/>
        </w:rPr>
        <w:t>Сидоренко О. П. Релігієзнавство:</w:t>
      </w:r>
      <w:r w:rsidRPr="002563DD">
        <w:rPr>
          <w:rFonts w:ascii="Times New Roman" w:hAnsi="Times New Roman" w:cs="Times New Roman"/>
          <w:sz w:val="28"/>
          <w:szCs w:val="28"/>
          <w:lang w:val="uk-UA"/>
        </w:rPr>
        <w:t xml:space="preserve"> Підручник</w:t>
      </w:r>
      <w:r w:rsidRPr="002563DD">
        <w:rPr>
          <w:rFonts w:ascii="Times New Roman" w:eastAsia="HiddenHorzOCR" w:hAnsi="Times New Roman" w:cs="Times New Roman"/>
          <w:sz w:val="28"/>
          <w:szCs w:val="28"/>
          <w:lang w:val="uk-UA"/>
        </w:rPr>
        <w:t>. К. : Знання, 2008. 470 с.</w:t>
      </w:r>
    </w:p>
    <w:p w:rsidR="0066080B" w:rsidRPr="002563DD" w:rsidRDefault="0066080B" w:rsidP="001D2B6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Тофтул М. Г. Логіка: Підручник. Київ : Академія, 2008. 400 с.</w:t>
      </w:r>
    </w:p>
    <w:p w:rsidR="0066080B" w:rsidRPr="002563DD" w:rsidRDefault="0066080B" w:rsidP="001D2B61">
      <w:pPr>
        <w:pStyle w:val="ListParagraph"/>
        <w:numPr>
          <w:ilvl w:val="0"/>
          <w:numId w:val="3"/>
        </w:numPr>
        <w:tabs>
          <w:tab w:val="left" w:pos="567"/>
        </w:tabs>
        <w:spacing w:after="0"/>
        <w:ind w:left="567" w:hanging="567"/>
        <w:jc w:val="both"/>
        <w:rPr>
          <w:rFonts w:ascii="Times New Roman" w:hAnsi="Times New Roman" w:cs="Times New Roman"/>
          <w:sz w:val="28"/>
          <w:szCs w:val="28"/>
        </w:rPr>
      </w:pPr>
      <w:r w:rsidRPr="002563DD">
        <w:rPr>
          <w:rFonts w:ascii="Times New Roman" w:hAnsi="Times New Roman" w:cs="Times New Roman"/>
          <w:sz w:val="28"/>
          <w:szCs w:val="28"/>
          <w:lang w:val="uk-UA"/>
        </w:rPr>
        <w:t xml:space="preserve">Філософія: Навч. посіб. </w:t>
      </w:r>
      <w:r w:rsidRPr="002563DD">
        <w:rPr>
          <w:rFonts w:ascii="Times New Roman" w:hAnsi="Times New Roman" w:cs="Times New Roman"/>
          <w:sz w:val="28"/>
          <w:szCs w:val="28"/>
        </w:rPr>
        <w:t xml:space="preserve">/ </w:t>
      </w:r>
      <w:r w:rsidRPr="002563DD">
        <w:rPr>
          <w:rFonts w:ascii="Times New Roman" w:hAnsi="Times New Roman" w:cs="Times New Roman"/>
          <w:sz w:val="28"/>
          <w:szCs w:val="28"/>
          <w:lang w:val="uk-UA"/>
        </w:rPr>
        <w:t>за</w:t>
      </w:r>
      <w:r w:rsidRPr="002563DD">
        <w:rPr>
          <w:rFonts w:ascii="Times New Roman" w:hAnsi="Times New Roman" w:cs="Times New Roman"/>
          <w:sz w:val="28"/>
          <w:szCs w:val="28"/>
        </w:rPr>
        <w:t xml:space="preserve"> ред.</w:t>
      </w:r>
      <w:r w:rsidRPr="002563DD">
        <w:rPr>
          <w:rFonts w:ascii="Times New Roman" w:hAnsi="Times New Roman" w:cs="Times New Roman"/>
          <w:sz w:val="28"/>
          <w:szCs w:val="28"/>
          <w:lang w:val="uk-UA"/>
        </w:rPr>
        <w:t xml:space="preserve"> І. Ф. Надольного. Київ : Вікар, 20</w:t>
      </w:r>
      <w:r>
        <w:rPr>
          <w:rFonts w:ascii="Times New Roman" w:hAnsi="Times New Roman" w:cs="Times New Roman"/>
          <w:sz w:val="28"/>
          <w:szCs w:val="28"/>
          <w:lang w:val="uk-UA"/>
        </w:rPr>
        <w:t>11</w:t>
      </w:r>
      <w:r w:rsidRPr="002563DD">
        <w:rPr>
          <w:rFonts w:ascii="Times New Roman" w:hAnsi="Times New Roman" w:cs="Times New Roman"/>
          <w:sz w:val="28"/>
          <w:szCs w:val="28"/>
          <w:lang w:val="uk-UA"/>
        </w:rPr>
        <w:t>. 455 с.</w:t>
      </w:r>
    </w:p>
    <w:p w:rsidR="0066080B" w:rsidRPr="002563DD" w:rsidRDefault="0066080B" w:rsidP="001D2B61">
      <w:pPr>
        <w:pStyle w:val="ListParagraph"/>
        <w:numPr>
          <w:ilvl w:val="0"/>
          <w:numId w:val="3"/>
        </w:numPr>
        <w:autoSpaceDE w:val="0"/>
        <w:autoSpaceDN w:val="0"/>
        <w:adjustRightInd w:val="0"/>
        <w:spacing w:after="0"/>
        <w:ind w:left="567" w:right="-1" w:hanging="567"/>
        <w:jc w:val="both"/>
        <w:rPr>
          <w:rFonts w:ascii="Times New Roman" w:eastAsia="SFRM1000" w:hAnsi="Times New Roman" w:cs="Times New Roman"/>
          <w:sz w:val="28"/>
          <w:szCs w:val="28"/>
          <w:lang w:val="uk-UA"/>
        </w:rPr>
      </w:pPr>
      <w:r w:rsidRPr="002563DD">
        <w:rPr>
          <w:rFonts w:ascii="Times New Roman" w:hAnsi="Times New Roman" w:cs="Times New Roman"/>
          <w:sz w:val="28"/>
          <w:szCs w:val="28"/>
          <w:lang w:val="uk-UA"/>
        </w:rPr>
        <w:t xml:space="preserve">Філософія: Підручник </w:t>
      </w:r>
      <w:r w:rsidRPr="002563DD">
        <w:rPr>
          <w:rFonts w:ascii="Times New Roman" w:hAnsi="Times New Roman" w:cs="Times New Roman"/>
          <w:sz w:val="28"/>
          <w:szCs w:val="28"/>
        </w:rPr>
        <w:t>/</w:t>
      </w:r>
      <w:r w:rsidRPr="002563DD">
        <w:rPr>
          <w:rFonts w:ascii="Times New Roman" w:hAnsi="Times New Roman" w:cs="Times New Roman"/>
          <w:sz w:val="28"/>
          <w:szCs w:val="28"/>
          <w:lang w:val="uk-UA"/>
        </w:rPr>
        <w:t xml:space="preserve"> за</w:t>
      </w:r>
      <w:r w:rsidRPr="002563DD">
        <w:rPr>
          <w:rFonts w:ascii="Times New Roman" w:hAnsi="Times New Roman" w:cs="Times New Roman"/>
          <w:sz w:val="28"/>
          <w:szCs w:val="28"/>
        </w:rPr>
        <w:t xml:space="preserve"> ред.</w:t>
      </w:r>
      <w:r w:rsidRPr="002563DD">
        <w:rPr>
          <w:rFonts w:ascii="Times New Roman" w:hAnsi="Times New Roman" w:cs="Times New Roman"/>
          <w:sz w:val="28"/>
          <w:szCs w:val="28"/>
          <w:lang w:val="uk-UA"/>
        </w:rPr>
        <w:t xml:space="preserve"> О. П. Сидоренко. Київ : Знання, 2010. 414 с.</w:t>
      </w:r>
    </w:p>
    <w:p w:rsidR="0066080B" w:rsidRPr="002563DD" w:rsidRDefault="0066080B" w:rsidP="001D2B61">
      <w:pPr>
        <w:pStyle w:val="ListParagraph"/>
        <w:numPr>
          <w:ilvl w:val="0"/>
          <w:numId w:val="3"/>
        </w:numPr>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shd w:val="clear" w:color="auto" w:fill="FFFFFF"/>
          <w:lang w:val="uk-UA"/>
        </w:rPr>
        <w:t>Хоменко І. В. Логіка: теорія та практика. Підручник. Київ : ЦУЛ, 2017. 400 с.</w:t>
      </w:r>
    </w:p>
    <w:p w:rsidR="0066080B" w:rsidRPr="002563DD" w:rsidRDefault="0066080B" w:rsidP="001D2B61">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rPr>
      </w:pPr>
      <w:r w:rsidRPr="002563DD">
        <w:rPr>
          <w:rFonts w:ascii="Times New Roman" w:hAnsi="Times New Roman" w:cs="Times New Roman"/>
          <w:sz w:val="28"/>
          <w:szCs w:val="28"/>
          <w:lang w:val="uk-UA"/>
        </w:rPr>
        <w:t>Черній А. М. Релігієзнавство: Підручник</w:t>
      </w:r>
      <w:r w:rsidRPr="002563DD">
        <w:rPr>
          <w:rFonts w:ascii="Times New Roman" w:eastAsia="HiddenHorzOCR" w:hAnsi="Times New Roman" w:cs="Times New Roman"/>
          <w:sz w:val="28"/>
          <w:szCs w:val="28"/>
          <w:lang w:val="uk-UA"/>
        </w:rPr>
        <w:t>. Київ : Академвидав, 2008. 400 с.</w:t>
      </w:r>
    </w:p>
    <w:p w:rsidR="0066080B" w:rsidRPr="002563DD" w:rsidRDefault="0066080B" w:rsidP="001D2B61">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rPr>
      </w:pPr>
      <w:r w:rsidRPr="002563DD">
        <w:rPr>
          <w:rFonts w:ascii="Times New Roman" w:hAnsi="Times New Roman" w:cs="Times New Roman"/>
          <w:sz w:val="28"/>
          <w:szCs w:val="28"/>
          <w:lang w:val="uk-UA"/>
        </w:rPr>
        <w:t>Щерба С. П. Філософія: Підручник</w:t>
      </w:r>
      <w:r w:rsidRPr="002563DD">
        <w:rPr>
          <w:rFonts w:ascii="Times New Roman" w:eastAsia="HiddenHorzOCR" w:hAnsi="Times New Roman" w:cs="Times New Roman"/>
          <w:sz w:val="28"/>
          <w:szCs w:val="28"/>
          <w:lang w:val="uk-UA"/>
        </w:rPr>
        <w:t>. Київ : Кондор, 2007. 452 с.</w:t>
      </w:r>
    </w:p>
    <w:p w:rsidR="0066080B" w:rsidRPr="002563DD" w:rsidRDefault="0066080B" w:rsidP="001D2B61">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rPr>
      </w:pPr>
      <w:r w:rsidRPr="002563DD">
        <w:rPr>
          <w:rFonts w:ascii="Times New Roman" w:hAnsi="Times New Roman" w:cs="Times New Roman"/>
          <w:sz w:val="28"/>
          <w:szCs w:val="28"/>
          <w:lang w:val="uk-UA"/>
        </w:rPr>
        <w:t>Яроцький П. Л. Релігієзнавство: Навч. посіб.</w:t>
      </w:r>
      <w:r w:rsidRPr="002563DD">
        <w:rPr>
          <w:rFonts w:ascii="Times New Roman" w:eastAsia="HiddenHorzOCR" w:hAnsi="Times New Roman" w:cs="Times New Roman"/>
          <w:sz w:val="28"/>
          <w:szCs w:val="28"/>
          <w:lang w:val="uk-UA"/>
        </w:rPr>
        <w:t xml:space="preserve"> Київ : Кондор, 2004. 308 с.</w:t>
      </w:r>
    </w:p>
    <w:p w:rsidR="0066080B" w:rsidRDefault="0066080B" w:rsidP="001D2B61">
      <w:pPr>
        <w:spacing w:after="0" w:line="240" w:lineRule="auto"/>
        <w:ind w:firstLine="708"/>
        <w:rPr>
          <w:rFonts w:ascii="Times New Roman" w:hAnsi="Times New Roman" w:cs="Times New Roman"/>
          <w:sz w:val="28"/>
          <w:szCs w:val="28"/>
          <w:lang w:val="uk-UA"/>
        </w:rPr>
      </w:pPr>
    </w:p>
    <w:p w:rsidR="0066080B" w:rsidRDefault="0066080B" w:rsidP="001D2B61">
      <w:pPr>
        <w:spacing w:after="0" w:line="24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Додаткові</w:t>
      </w:r>
    </w:p>
    <w:p w:rsidR="0066080B" w:rsidRPr="00C70FC3" w:rsidRDefault="0066080B" w:rsidP="001D2B61">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sz w:val="28"/>
          <w:szCs w:val="28"/>
          <w:lang w:val="uk-UA"/>
        </w:rPr>
      </w:pPr>
      <w:r w:rsidRPr="00C70FC3">
        <w:rPr>
          <w:rStyle w:val="Strong"/>
          <w:rFonts w:ascii="Times New Roman" w:hAnsi="Times New Roman" w:cs="Times New Roman"/>
          <w:b w:val="0"/>
          <w:bCs w:val="0"/>
          <w:sz w:val="28"/>
          <w:szCs w:val="28"/>
          <w:shd w:val="clear" w:color="auto" w:fill="FFFFFF"/>
          <w:lang w:val="uk-UA"/>
        </w:rPr>
        <w:t>Адо П. Що таке антична філософія? Київ : Новий акрополь, 2014. 428 с.</w:t>
      </w:r>
    </w:p>
    <w:p w:rsidR="0066080B" w:rsidRPr="00C70FC3" w:rsidRDefault="0066080B" w:rsidP="001D2B61">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b w:val="0"/>
          <w:bCs w:val="0"/>
          <w:sz w:val="28"/>
          <w:szCs w:val="28"/>
          <w:lang w:val="uk-UA"/>
        </w:rPr>
      </w:pPr>
      <w:r w:rsidRPr="00C70FC3">
        <w:rPr>
          <w:rStyle w:val="Strong"/>
          <w:rFonts w:ascii="Times New Roman" w:hAnsi="Times New Roman" w:cs="Times New Roman"/>
          <w:b w:val="0"/>
          <w:bCs w:val="0"/>
          <w:sz w:val="28"/>
          <w:szCs w:val="28"/>
          <w:shd w:val="clear" w:color="auto" w:fill="FFFFFF"/>
          <w:lang w:val="uk-UA"/>
        </w:rPr>
        <w:t>Адо П. Покривало Ізіди. Нариси історії ідеї Природи. Київ : Новий акрополь, 2016. 470 с.</w:t>
      </w:r>
    </w:p>
    <w:p w:rsidR="0066080B" w:rsidRPr="00C70FC3" w:rsidRDefault="0066080B" w:rsidP="001D2B61">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b/>
          <w:bCs/>
          <w:sz w:val="28"/>
          <w:szCs w:val="28"/>
          <w:lang w:val="uk-UA"/>
        </w:rPr>
      </w:pPr>
      <w:r w:rsidRPr="00C70FC3">
        <w:rPr>
          <w:rFonts w:ascii="Times New Roman" w:hAnsi="Times New Roman" w:cs="Times New Roman"/>
          <w:sz w:val="28"/>
          <w:szCs w:val="28"/>
          <w:lang w:val="uk-UA"/>
        </w:rPr>
        <w:t>Александрова О. Філософія Середніх віків та доби Відродження: підручник для ВНЗ. Київ : Парапан, 2002. 172 с.</w:t>
      </w:r>
    </w:p>
    <w:p w:rsidR="0066080B" w:rsidRPr="00C70FC3" w:rsidRDefault="0066080B" w:rsidP="001D2B61">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b w:val="0"/>
          <w:bCs w:val="0"/>
          <w:sz w:val="28"/>
          <w:szCs w:val="28"/>
          <w:lang w:val="uk-UA"/>
        </w:rPr>
      </w:pPr>
      <w:r w:rsidRPr="00C70FC3">
        <w:rPr>
          <w:rStyle w:val="Strong"/>
          <w:rFonts w:ascii="Times New Roman" w:hAnsi="Times New Roman" w:cs="Times New Roman"/>
          <w:b w:val="0"/>
          <w:bCs w:val="0"/>
          <w:sz w:val="28"/>
          <w:szCs w:val="28"/>
          <w:shd w:val="clear" w:color="auto" w:fill="FFFFFF"/>
          <w:lang w:val="uk-UA"/>
        </w:rPr>
        <w:t>Балтер-Боудон Т. 50 видатних творів. Філософія. Київ : КМ-БУКС, 2019. 456 с.</w:t>
      </w:r>
    </w:p>
    <w:p w:rsidR="0066080B" w:rsidRPr="00C70FC3" w:rsidRDefault="0066080B" w:rsidP="001D2B61">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Баумейстер А. О. Вступ до філософських студій або інтелектуальні подорожі до країни Філософії. Київ : Мала академія наук, 2017. 238 с.</w:t>
      </w:r>
    </w:p>
    <w:p w:rsidR="0066080B" w:rsidRPr="00C70FC3" w:rsidRDefault="0066080B" w:rsidP="001D2B61">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b/>
          <w:bCs/>
          <w:sz w:val="28"/>
          <w:szCs w:val="28"/>
          <w:lang w:val="uk-UA"/>
        </w:rPr>
      </w:pPr>
      <w:r w:rsidRPr="00C70FC3">
        <w:rPr>
          <w:rFonts w:ascii="Times New Roman" w:hAnsi="Times New Roman" w:cs="Times New Roman"/>
          <w:sz w:val="28"/>
          <w:szCs w:val="28"/>
          <w:lang w:val="uk-UA"/>
        </w:rPr>
        <w:t>Вдовіна О., Горський В., Завгородній Ю., Киричок О. Давньоруські любомудри. Київ : ВД «КМ Академія», 2004. 304 с.</w:t>
      </w:r>
    </w:p>
    <w:p w:rsidR="0066080B" w:rsidRPr="00C70FC3" w:rsidRDefault="0066080B" w:rsidP="001D2B61">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Галіченко М. В. Внесок протестантизму у становлення і розвиток екуменізму. </w:t>
      </w:r>
      <w:r w:rsidRPr="00C70FC3">
        <w:rPr>
          <w:rFonts w:ascii="Times New Roman" w:hAnsi="Times New Roman" w:cs="Times New Roman"/>
          <w:i/>
          <w:iCs/>
          <w:sz w:val="28"/>
          <w:szCs w:val="28"/>
          <w:lang w:val="uk-UA"/>
        </w:rPr>
        <w:t>Збірник матеріалів Всеукраїнської науково-практичної конференції «Реформація: історичний та сучасний контекст».</w:t>
      </w:r>
      <w:r w:rsidRPr="00C70FC3">
        <w:rPr>
          <w:rFonts w:ascii="Times New Roman" w:hAnsi="Times New Roman" w:cs="Times New Roman"/>
          <w:sz w:val="28"/>
          <w:szCs w:val="28"/>
          <w:lang w:val="uk-UA"/>
        </w:rPr>
        <w:t xml:space="preserve"> Херсон, 2017. С. 80-85.</w:t>
      </w:r>
    </w:p>
    <w:p w:rsidR="0066080B" w:rsidRDefault="0066080B" w:rsidP="001D2B61">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Галіченко М. В. Екуменічна діяльність протестантських церков на Херсонщині. </w:t>
      </w:r>
      <w:r w:rsidRPr="00C70FC3">
        <w:rPr>
          <w:rFonts w:ascii="Times New Roman" w:hAnsi="Times New Roman" w:cs="Times New Roman"/>
          <w:i/>
          <w:iCs/>
          <w:sz w:val="28"/>
          <w:szCs w:val="28"/>
          <w:lang w:val="uk-UA"/>
        </w:rPr>
        <w:t>Людина, яка реформує та реформується. Матеріали Всеукраїнської науково-практичної конференції, присвяченої 500-літтю Реформації [тези оповідей та виступів] Від. ред. Волобуєва С. В.</w:t>
      </w:r>
      <w:r w:rsidRPr="00C70FC3">
        <w:rPr>
          <w:rFonts w:ascii="Times New Roman" w:hAnsi="Times New Roman" w:cs="Times New Roman"/>
          <w:sz w:val="28"/>
          <w:szCs w:val="28"/>
          <w:lang w:val="uk-UA"/>
        </w:rPr>
        <w:t xml:space="preserve"> Київ : НТУ, 2017. С. 11 – 12.</w:t>
      </w:r>
    </w:p>
    <w:p w:rsidR="0066080B" w:rsidRDefault="0066080B" w:rsidP="001D2B61">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Галіченко М. В. , Поліщук І. Є. Проблема застосування синергетичної методології в соціально-гуманітарних науках. </w:t>
      </w:r>
      <w:r w:rsidRPr="00C70FC3">
        <w:rPr>
          <w:rFonts w:ascii="Times New Roman" w:hAnsi="Times New Roman" w:cs="Times New Roman"/>
          <w:i/>
          <w:iCs/>
          <w:sz w:val="28"/>
          <w:szCs w:val="28"/>
          <w:lang w:val="uk-UA"/>
        </w:rPr>
        <w:t xml:space="preserve">Південний архів. Сер. : Істор. науки. </w:t>
      </w:r>
      <w:r w:rsidRPr="00C70FC3">
        <w:rPr>
          <w:rFonts w:ascii="Times New Roman" w:hAnsi="Times New Roman" w:cs="Times New Roman"/>
          <w:sz w:val="28"/>
          <w:szCs w:val="28"/>
          <w:lang w:val="uk-UA"/>
        </w:rPr>
        <w:t>Херсон, 2010. Вип. 31-32. С. 26-34.</w:t>
      </w:r>
    </w:p>
    <w:p w:rsidR="0066080B" w:rsidRDefault="0066080B" w:rsidP="001D2B6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Гатальська С. М. Філософія культури. Київ : Либідь, 2005. 328 с.</w:t>
      </w:r>
    </w:p>
    <w:p w:rsidR="0066080B" w:rsidRDefault="0066080B" w:rsidP="001D2B6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Гринів О. Історія української філософії. Львів :Тріада-Плюс, 2015. 289 с.</w:t>
      </w:r>
    </w:p>
    <w:p w:rsidR="0066080B" w:rsidRDefault="0066080B" w:rsidP="001D2B6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Гусєв В. І. Вступ до метафізики: навч. посіб. Київ : Либідь, 2004. 488 с. </w:t>
      </w:r>
    </w:p>
    <w:p w:rsidR="0066080B" w:rsidRDefault="0066080B" w:rsidP="001D2B6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Гусєв В. І. Історія західноєвропейської філософії </w:t>
      </w:r>
      <w:r w:rsidRPr="00C70FC3">
        <w:rPr>
          <w:rFonts w:ascii="Times New Roman" w:hAnsi="Times New Roman" w:cs="Times New Roman"/>
          <w:sz w:val="28"/>
          <w:szCs w:val="28"/>
          <w:lang w:val="en-US"/>
        </w:rPr>
        <w:t>XV</w:t>
      </w:r>
      <w:r w:rsidRPr="00C70FC3">
        <w:rPr>
          <w:rFonts w:ascii="Times New Roman" w:hAnsi="Times New Roman" w:cs="Times New Roman"/>
          <w:sz w:val="28"/>
          <w:szCs w:val="28"/>
          <w:lang w:val="uk-UA"/>
        </w:rPr>
        <w:t xml:space="preserve"> – </w:t>
      </w:r>
      <w:r w:rsidRPr="00C70FC3">
        <w:rPr>
          <w:rFonts w:ascii="Times New Roman" w:hAnsi="Times New Roman" w:cs="Times New Roman"/>
          <w:sz w:val="28"/>
          <w:szCs w:val="28"/>
          <w:lang w:val="en-US"/>
        </w:rPr>
        <w:t>XVII</w:t>
      </w:r>
      <w:r w:rsidRPr="00C70FC3">
        <w:rPr>
          <w:rFonts w:ascii="Times New Roman" w:hAnsi="Times New Roman" w:cs="Times New Roman"/>
          <w:sz w:val="28"/>
          <w:szCs w:val="28"/>
          <w:lang w:val="uk-UA"/>
        </w:rPr>
        <w:t xml:space="preserve"> ст. Київ : Либідь, 2000. 368 с. </w:t>
      </w:r>
    </w:p>
    <w:p w:rsidR="0066080B" w:rsidRDefault="0066080B" w:rsidP="001D2B6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Дахній А. Нариси історії західної філософії ХІХ-ХХ ст.: навч. посіб. Львів : ЛНУ імені Івана Франка, 2015. 488 с.</w:t>
      </w:r>
    </w:p>
    <w:p w:rsidR="0066080B" w:rsidRDefault="0066080B" w:rsidP="001D2B6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rPr>
        <w:t>Енциклопедія постмодернізму. К</w:t>
      </w:r>
      <w:r w:rsidRPr="00C70FC3">
        <w:rPr>
          <w:rFonts w:ascii="Times New Roman" w:hAnsi="Times New Roman" w:cs="Times New Roman"/>
          <w:sz w:val="28"/>
          <w:szCs w:val="28"/>
          <w:lang w:val="uk-UA"/>
        </w:rPr>
        <w:t>иїв</w:t>
      </w:r>
      <w:r w:rsidRPr="00C70FC3">
        <w:rPr>
          <w:rFonts w:ascii="Times New Roman" w:hAnsi="Times New Roman" w:cs="Times New Roman"/>
          <w:sz w:val="28"/>
          <w:szCs w:val="28"/>
        </w:rPr>
        <w:t xml:space="preserve"> : Основи, 2003. 503 с.</w:t>
      </w:r>
    </w:p>
    <w:p w:rsidR="0066080B" w:rsidRDefault="0066080B" w:rsidP="001D2B6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Індійська філософія. Посіб. </w:t>
      </w:r>
      <w:r w:rsidRPr="00C70FC3">
        <w:rPr>
          <w:rFonts w:ascii="Times New Roman" w:hAnsi="Times New Roman" w:cs="Times New Roman"/>
          <w:sz w:val="28"/>
          <w:szCs w:val="28"/>
        </w:rPr>
        <w:t xml:space="preserve">/ </w:t>
      </w:r>
      <w:r w:rsidRPr="00C70FC3">
        <w:rPr>
          <w:rFonts w:ascii="Times New Roman" w:hAnsi="Times New Roman" w:cs="Times New Roman"/>
          <w:sz w:val="28"/>
          <w:szCs w:val="28"/>
          <w:lang w:val="uk-UA"/>
        </w:rPr>
        <w:t>за ред. Т. Кононенко. Харків : Фоліо, 2019. 144 с.</w:t>
      </w:r>
    </w:p>
    <w:p w:rsidR="0066080B" w:rsidRPr="00C70FC3" w:rsidRDefault="0066080B" w:rsidP="001D2B6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eastAsia="SFRM1000" w:hAnsi="Times New Roman" w:cs="Times New Roman"/>
          <w:sz w:val="28"/>
          <w:szCs w:val="28"/>
          <w:lang w:val="uk-UA"/>
        </w:rPr>
      </w:pPr>
      <w:r w:rsidRPr="00C70FC3">
        <w:rPr>
          <w:rFonts w:ascii="Times New Roman" w:hAnsi="Times New Roman" w:cs="Times New Roman"/>
          <w:sz w:val="28"/>
          <w:szCs w:val="28"/>
          <w:lang w:val="uk-UA"/>
        </w:rPr>
        <w:t>Історія філософії: Словник / Заг. ред. В. Ярошовця. Київ : Знання України, 2005. 1200 с.</w:t>
      </w:r>
    </w:p>
    <w:p w:rsidR="0066080B" w:rsidRPr="00C70FC3" w:rsidRDefault="0066080B" w:rsidP="001D2B6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shd w:val="clear" w:color="auto" w:fill="FFFFFF"/>
          <w:lang w:val="uk-UA"/>
        </w:rPr>
        <w:t>Квіт С. М. Основи герменевтики: навч. посіб. Київ : ВД «КМ Академія, 2003. 191 с.</w:t>
      </w:r>
    </w:p>
    <w:p w:rsidR="0066080B" w:rsidRDefault="0066080B" w:rsidP="001D2B6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Кралюк П. М., Шкрібляк М. В. Історія релігієзнавства в Україні. Київ : ЦУЛ, 2019. 160 с.</w:t>
      </w:r>
      <w:r>
        <w:rPr>
          <w:rFonts w:ascii="Times New Roman" w:hAnsi="Times New Roman" w:cs="Times New Roman"/>
          <w:sz w:val="28"/>
          <w:szCs w:val="28"/>
          <w:lang w:val="uk-UA"/>
        </w:rPr>
        <w:t xml:space="preserve"> </w:t>
      </w:r>
    </w:p>
    <w:p w:rsidR="0066080B" w:rsidRPr="00C70FC3" w:rsidRDefault="0066080B" w:rsidP="001D2B6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rPr>
      </w:pPr>
      <w:r w:rsidRPr="00C70FC3">
        <w:rPr>
          <w:rFonts w:ascii="Times New Roman" w:hAnsi="Times New Roman" w:cs="Times New Roman"/>
          <w:sz w:val="28"/>
          <w:szCs w:val="28"/>
          <w:lang w:val="uk-UA"/>
        </w:rPr>
        <w:t>Кузь О. М., Чешко В. Ф. Філософія науки: навч. посіб. Харьків : ХНЕУ ім. С. Кузнеця, 2017. 172 с.</w:t>
      </w:r>
    </w:p>
    <w:p w:rsidR="0066080B" w:rsidRDefault="0066080B" w:rsidP="001D2B6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Литвинов В. Ренесансни</w:t>
      </w:r>
      <w:r w:rsidRPr="00C70FC3">
        <w:rPr>
          <w:rFonts w:ascii="Times New Roman" w:hAnsi="Times New Roman" w:cs="Times New Roman"/>
          <w:sz w:val="28"/>
          <w:szCs w:val="28"/>
        </w:rPr>
        <w:t>й гуманізм в Україні. К</w:t>
      </w:r>
      <w:r w:rsidRPr="00C70FC3">
        <w:rPr>
          <w:rFonts w:ascii="Times New Roman" w:hAnsi="Times New Roman" w:cs="Times New Roman"/>
          <w:sz w:val="28"/>
          <w:szCs w:val="28"/>
          <w:lang w:val="uk-UA"/>
        </w:rPr>
        <w:t>иїв</w:t>
      </w:r>
      <w:r w:rsidRPr="00C70FC3">
        <w:rPr>
          <w:rFonts w:ascii="Times New Roman" w:hAnsi="Times New Roman" w:cs="Times New Roman"/>
          <w:sz w:val="28"/>
          <w:szCs w:val="28"/>
        </w:rPr>
        <w:t xml:space="preserve"> : Вид-во Соломії Павличко </w:t>
      </w:r>
      <w:r w:rsidRPr="00C70FC3">
        <w:rPr>
          <w:rFonts w:ascii="Times New Roman" w:hAnsi="Times New Roman" w:cs="Times New Roman"/>
          <w:sz w:val="28"/>
          <w:szCs w:val="28"/>
          <w:lang w:val="uk-UA"/>
        </w:rPr>
        <w:t>«</w:t>
      </w:r>
      <w:r w:rsidRPr="00C70FC3">
        <w:rPr>
          <w:rFonts w:ascii="Times New Roman" w:hAnsi="Times New Roman" w:cs="Times New Roman"/>
          <w:sz w:val="28"/>
          <w:szCs w:val="28"/>
        </w:rPr>
        <w:t>Основи</w:t>
      </w:r>
      <w:r w:rsidRPr="00C70FC3">
        <w:rPr>
          <w:rFonts w:ascii="Times New Roman" w:hAnsi="Times New Roman" w:cs="Times New Roman"/>
          <w:sz w:val="28"/>
          <w:szCs w:val="28"/>
          <w:lang w:val="uk-UA"/>
        </w:rPr>
        <w:t>»</w:t>
      </w:r>
      <w:r w:rsidRPr="00C70FC3">
        <w:rPr>
          <w:rFonts w:ascii="Times New Roman" w:hAnsi="Times New Roman" w:cs="Times New Roman"/>
          <w:sz w:val="28"/>
          <w:szCs w:val="28"/>
        </w:rPr>
        <w:t>, 2000. 472 с.</w:t>
      </w:r>
    </w:p>
    <w:p w:rsidR="0066080B" w:rsidRDefault="0066080B" w:rsidP="001D2B6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Основи практичної філософії </w:t>
      </w:r>
      <w:r w:rsidRPr="00C70FC3">
        <w:rPr>
          <w:rFonts w:ascii="Times New Roman" w:hAnsi="Times New Roman" w:cs="Times New Roman"/>
          <w:sz w:val="28"/>
          <w:szCs w:val="28"/>
        </w:rPr>
        <w:t>/</w:t>
      </w:r>
      <w:r w:rsidRPr="00C70FC3">
        <w:rPr>
          <w:rFonts w:ascii="Times New Roman" w:hAnsi="Times New Roman" w:cs="Times New Roman"/>
          <w:sz w:val="28"/>
          <w:szCs w:val="28"/>
          <w:lang w:val="uk-UA"/>
        </w:rPr>
        <w:t>за ред. А. М. Лоя. Київ : Бізнес-Поліграф, 2016. – 400 с.</w:t>
      </w:r>
    </w:p>
    <w:p w:rsidR="0066080B" w:rsidRDefault="0066080B" w:rsidP="001D2B6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Пашук А. І Нариси з історії філософії середніх віків: Підручник. Київ : Видавничий дім «Ін Юре», 2007. 712 с.</w:t>
      </w:r>
    </w:p>
    <w:p w:rsidR="0066080B" w:rsidRDefault="0066080B" w:rsidP="001D2B6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Петрушенко В. Л. Філософія знання: онтологія, епістемологія, аксіологія: Монографія. Львів : Ахілл, 2005. 320 с.</w:t>
      </w:r>
    </w:p>
    <w:p w:rsidR="0066080B" w:rsidRDefault="0066080B" w:rsidP="001D2B6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Поліщук І. Є., Галіченко М. В. Проблема української автокефалії : сучасний стан та шляхи вирішення. </w:t>
      </w:r>
      <w:r w:rsidRPr="00C70FC3">
        <w:rPr>
          <w:rFonts w:ascii="Times New Roman" w:hAnsi="Times New Roman" w:cs="Times New Roman"/>
          <w:i/>
          <w:iCs/>
          <w:sz w:val="28"/>
          <w:szCs w:val="28"/>
          <w:lang w:val="uk-UA"/>
        </w:rPr>
        <w:t>Південний архів. Сер. : Істор. науки.</w:t>
      </w:r>
      <w:r w:rsidRPr="00C70FC3">
        <w:rPr>
          <w:rFonts w:ascii="Times New Roman" w:hAnsi="Times New Roman" w:cs="Times New Roman"/>
          <w:sz w:val="28"/>
          <w:szCs w:val="28"/>
          <w:lang w:val="uk-UA"/>
        </w:rPr>
        <w:t xml:space="preserve"> Херсон, 2009. Вип. 30. С. 108-114.</w:t>
      </w:r>
    </w:p>
    <w:p w:rsidR="0066080B" w:rsidRDefault="0066080B" w:rsidP="001D2B6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Попович М. В., Кримський С. Б, Йолон П. Ф. Теорія смислу в гуманітарних дослідженнях та інтенсіональні моделі в точних науках. Київ : Наукова думка, 2012. 456 с.</w:t>
      </w:r>
    </w:p>
    <w:p w:rsidR="0066080B" w:rsidRDefault="0066080B" w:rsidP="001D2B6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Рассел Б. Історія західної філософії. Київ : Основи, 1995. 759 с.</w:t>
      </w:r>
    </w:p>
    <w:p w:rsidR="0066080B" w:rsidRDefault="0066080B" w:rsidP="001D2B61">
      <w:pPr>
        <w:pStyle w:val="ListParagraph"/>
        <w:numPr>
          <w:ilvl w:val="0"/>
          <w:numId w:val="3"/>
        </w:numPr>
        <w:shd w:val="clear" w:color="auto" w:fill="FFFFFF"/>
        <w:tabs>
          <w:tab w:val="left" w:pos="0"/>
          <w:tab w:val="left" w:pos="567"/>
        </w:tabs>
        <w:autoSpaceDE w:val="0"/>
        <w:autoSpaceDN w:val="0"/>
        <w:adjustRightInd w:val="0"/>
        <w:spacing w:after="24"/>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Рафальський О. О. Україна як цивілізаційний феномен / О. О. Рафальський. Київ : Бланк-Прес, 2010. 253</w:t>
      </w:r>
      <w:r w:rsidRPr="00C70FC3">
        <w:rPr>
          <w:rFonts w:ascii="Times New Roman" w:hAnsi="Times New Roman" w:cs="Times New Roman"/>
          <w:sz w:val="28"/>
          <w:szCs w:val="28"/>
          <w:lang w:val="en-US"/>
        </w:rPr>
        <w:t> </w:t>
      </w:r>
      <w:r w:rsidRPr="00C70FC3">
        <w:rPr>
          <w:rFonts w:ascii="Times New Roman" w:hAnsi="Times New Roman" w:cs="Times New Roman"/>
          <w:sz w:val="28"/>
          <w:szCs w:val="28"/>
          <w:lang w:val="uk-UA"/>
        </w:rPr>
        <w:t>с.</w:t>
      </w:r>
    </w:p>
    <w:p w:rsidR="0066080B" w:rsidRPr="00C70FC3" w:rsidRDefault="0066080B" w:rsidP="001D2B61">
      <w:pPr>
        <w:pStyle w:val="ListParagraph"/>
        <w:numPr>
          <w:ilvl w:val="0"/>
          <w:numId w:val="3"/>
        </w:numPr>
        <w:shd w:val="clear" w:color="auto" w:fill="FFFFFF"/>
        <w:tabs>
          <w:tab w:val="left" w:pos="0"/>
          <w:tab w:val="left" w:pos="567"/>
        </w:tabs>
        <w:autoSpaceDE w:val="0"/>
        <w:autoSpaceDN w:val="0"/>
        <w:adjustRightInd w:val="0"/>
        <w:spacing w:after="24"/>
        <w:ind w:left="567" w:right="-1" w:hanging="567"/>
        <w:jc w:val="both"/>
        <w:rPr>
          <w:rStyle w:val="Strong"/>
          <w:rFonts w:ascii="Times New Roman" w:hAnsi="Times New Roman" w:cs="Times New Roman"/>
          <w:b w:val="0"/>
          <w:bCs w:val="0"/>
          <w:sz w:val="28"/>
          <w:szCs w:val="28"/>
          <w:lang w:val="uk-UA"/>
        </w:rPr>
      </w:pPr>
      <w:r w:rsidRPr="00C70FC3">
        <w:rPr>
          <w:rStyle w:val="Strong"/>
          <w:rFonts w:ascii="Times New Roman" w:hAnsi="Times New Roman" w:cs="Times New Roman"/>
          <w:b w:val="0"/>
          <w:bCs w:val="0"/>
          <w:sz w:val="28"/>
          <w:szCs w:val="28"/>
          <w:shd w:val="clear" w:color="auto" w:fill="FFFFFF"/>
          <w:lang w:val="uk-UA"/>
        </w:rPr>
        <w:t>Рубанець О. Філософські проблеми наукового пізнання. Київ : Університетська книга, 2019. 229 с.</w:t>
      </w:r>
    </w:p>
    <w:p w:rsidR="0066080B" w:rsidRPr="00C70FC3" w:rsidRDefault="0066080B" w:rsidP="001D2B61">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Style w:val="Strong"/>
          <w:rFonts w:ascii="Times New Roman" w:hAnsi="Times New Roman" w:cs="Times New Roman"/>
          <w:b w:val="0"/>
          <w:bCs w:val="0"/>
          <w:sz w:val="28"/>
          <w:szCs w:val="28"/>
          <w:lang w:val="uk-UA"/>
        </w:rPr>
      </w:pPr>
      <w:r w:rsidRPr="00C70FC3">
        <w:rPr>
          <w:rStyle w:val="Strong"/>
          <w:rFonts w:ascii="Times New Roman" w:hAnsi="Times New Roman" w:cs="Times New Roman"/>
          <w:b w:val="0"/>
          <w:bCs w:val="0"/>
          <w:sz w:val="28"/>
          <w:szCs w:val="28"/>
          <w:shd w:val="clear" w:color="auto" w:fill="FFFFFF"/>
          <w:lang w:val="uk-UA"/>
        </w:rPr>
        <w:t>Світ мудрості. Хрестоматія з філософії: навч. посіб. / Орендарчук Г., Шумка М. Тернопіль : Астон, 2004. 256 с.</w:t>
      </w:r>
    </w:p>
    <w:p w:rsidR="0066080B" w:rsidRDefault="0066080B" w:rsidP="001D2B61">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Філософія ХХ – ХХІ століть : Імена : Біографічний словник. / Укладач Ю. В. Омельченко. Київ : Фенікс, 2011. 212 с.</w:t>
      </w:r>
    </w:p>
    <w:p w:rsidR="0066080B" w:rsidRDefault="0066080B" w:rsidP="001D2B61">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Філософія науки: підручник </w:t>
      </w:r>
      <w:r w:rsidRPr="00C70FC3">
        <w:rPr>
          <w:rFonts w:ascii="Times New Roman" w:hAnsi="Times New Roman" w:cs="Times New Roman"/>
          <w:sz w:val="28"/>
          <w:szCs w:val="28"/>
        </w:rPr>
        <w:t xml:space="preserve">/ </w:t>
      </w:r>
      <w:r w:rsidRPr="00C70FC3">
        <w:rPr>
          <w:rFonts w:ascii="Times New Roman" w:hAnsi="Times New Roman" w:cs="Times New Roman"/>
          <w:sz w:val="28"/>
          <w:szCs w:val="28"/>
          <w:lang w:val="uk-UA"/>
        </w:rPr>
        <w:t>за ред. І. С. Добронравової. Київ : ВПЦ «Київський університет», 2018. 255 с.</w:t>
      </w:r>
    </w:p>
    <w:p w:rsidR="0066080B" w:rsidRPr="00C70FC3" w:rsidRDefault="0066080B" w:rsidP="001D2B61">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Філософський енциклопедичний словник </w:t>
      </w:r>
      <w:r w:rsidRPr="00C70FC3">
        <w:rPr>
          <w:rFonts w:ascii="Times New Roman" w:eastAsia="HiddenHorzOCR" w:hAnsi="Times New Roman" w:cs="Times New Roman"/>
          <w:sz w:val="28"/>
          <w:szCs w:val="28"/>
          <w:lang w:val="uk-UA"/>
        </w:rPr>
        <w:t>/ В. Шинкарук та ін.; Ін-т філософії ім. Г.С. Сковороди НАНУ. Київ : Абрис, 2002. 742 с.</w:t>
      </w:r>
    </w:p>
    <w:p w:rsidR="0066080B" w:rsidRDefault="0066080B" w:rsidP="001D2B61">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Хамітов Н., Гармаш Л., Крилова С. Історія філософії: проблема людини та її меж. Вступ до філософської антропології як метаантропології. Навч.посіб. Київ : ЦУЛ, 2019. 396 с.</w:t>
      </w:r>
    </w:p>
    <w:p w:rsidR="0066080B" w:rsidRPr="00C70FC3" w:rsidRDefault="0066080B" w:rsidP="001D2B61">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Хамітов Н. Філософська антропологія: актуальні проблеми. Від теоретичного до практичного повороту. Монографія. Київ : ЦУЛ, 2019. 394 с.</w:t>
      </w:r>
    </w:p>
    <w:p w:rsidR="0066080B" w:rsidRDefault="0066080B" w:rsidP="001D2B61">
      <w:pPr>
        <w:spacing w:after="0" w:line="240" w:lineRule="auto"/>
        <w:ind w:firstLine="708"/>
        <w:rPr>
          <w:rFonts w:ascii="Times New Roman" w:hAnsi="Times New Roman" w:cs="Times New Roman"/>
          <w:sz w:val="28"/>
          <w:szCs w:val="28"/>
          <w:lang w:val="uk-UA"/>
        </w:rPr>
      </w:pPr>
    </w:p>
    <w:p w:rsidR="0066080B" w:rsidRDefault="0066080B" w:rsidP="001D2B61">
      <w:pPr>
        <w:spacing w:after="0" w:line="24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Інтернет-ресурси</w:t>
      </w:r>
    </w:p>
    <w:p w:rsidR="0066080B" w:rsidRPr="00683CC1" w:rsidRDefault="0066080B" w:rsidP="001D2B61">
      <w:pPr>
        <w:numPr>
          <w:ilvl w:val="0"/>
          <w:numId w:val="3"/>
        </w:numPr>
        <w:spacing w:after="0"/>
        <w:ind w:left="567" w:hanging="567"/>
        <w:jc w:val="both"/>
        <w:rPr>
          <w:rFonts w:ascii="Times New Roman" w:eastAsia="MS Mincho" w:hAnsi="Times New Roman"/>
          <w:sz w:val="28"/>
          <w:szCs w:val="28"/>
          <w:lang w:val="uk-UA"/>
        </w:rPr>
      </w:pPr>
      <w:r w:rsidRPr="00683CC1">
        <w:rPr>
          <w:rFonts w:ascii="Times New Roman" w:hAnsi="Times New Roman" w:cs="Times New Roman"/>
          <w:sz w:val="28"/>
          <w:szCs w:val="28"/>
          <w:lang w:val="uk-UA"/>
        </w:rPr>
        <w:t xml:space="preserve">Баумейстер Андрій. Лекції по античній філософії. </w:t>
      </w:r>
      <w:r w:rsidRPr="00683CC1">
        <w:rPr>
          <w:rFonts w:ascii="Times New Roman" w:hAnsi="Times New Roman" w:cs="Times New Roman"/>
          <w:sz w:val="28"/>
          <w:szCs w:val="28"/>
          <w:lang w:val="en-US"/>
        </w:rPr>
        <w:t>URL</w:t>
      </w:r>
      <w:r w:rsidRPr="00683CC1">
        <w:rPr>
          <w:rFonts w:ascii="Times New Roman" w:hAnsi="Times New Roman" w:cs="Times New Roman"/>
          <w:sz w:val="28"/>
          <w:szCs w:val="28"/>
          <w:lang w:val="uk-UA"/>
        </w:rPr>
        <w:t xml:space="preserve"> : https://www.youtube.com/playlist?list=PLTWnQB38Se1t-tHX0VFeFIFimeJOJf7h8</w:t>
      </w:r>
    </w:p>
    <w:p w:rsidR="0066080B" w:rsidRPr="0001633B" w:rsidRDefault="0066080B" w:rsidP="001D2B61">
      <w:pPr>
        <w:numPr>
          <w:ilvl w:val="0"/>
          <w:numId w:val="3"/>
        </w:numPr>
        <w:spacing w:after="0"/>
        <w:ind w:left="567" w:hanging="567"/>
        <w:jc w:val="both"/>
        <w:rPr>
          <w:rFonts w:ascii="Times New Roman" w:eastAsia="MS Mincho" w:hAnsi="Times New Roman"/>
          <w:sz w:val="28"/>
          <w:szCs w:val="28"/>
          <w:lang w:val="uk-UA"/>
        </w:rPr>
      </w:pPr>
      <w:r w:rsidRPr="00683CC1">
        <w:rPr>
          <w:rFonts w:ascii="Times New Roman" w:hAnsi="Times New Roman" w:cs="Times New Roman"/>
          <w:sz w:val="28"/>
          <w:szCs w:val="28"/>
          <w:lang w:val="uk-UA"/>
        </w:rPr>
        <w:t>Галіченко М. В. Методичні вказівки і рекомендації до семінарських занять та самостійної роботи з дисципліни «Філософія» для студентів ФКМ. Херсон, 2018. 71 с.</w:t>
      </w:r>
      <w:r w:rsidRPr="00683CC1">
        <w:rPr>
          <w:rFonts w:ascii="Times New Roman" w:hAnsi="Times New Roman" w:cs="Times New Roman"/>
          <w:sz w:val="28"/>
          <w:szCs w:val="28"/>
          <w:lang w:val="en-US"/>
        </w:rPr>
        <w:t xml:space="preserve"> UR</w:t>
      </w:r>
      <w:r w:rsidRPr="00683CC1">
        <w:rPr>
          <w:rFonts w:ascii="Times New Roman" w:hAnsi="Times New Roman" w:cs="Times New Roman"/>
          <w:sz w:val="28"/>
          <w:szCs w:val="28"/>
          <w:lang w:val="uk-UA"/>
        </w:rPr>
        <w:t>L : http://ekhsuir.kspu.edu/handle/123456789/833</w:t>
      </w:r>
      <w:r w:rsidRPr="00683CC1">
        <w:rPr>
          <w:rFonts w:ascii="Times New Roman" w:eastAsia="MS Mincho" w:hAnsi="Times New Roman" w:cs="Times New Roman"/>
          <w:sz w:val="28"/>
          <w:szCs w:val="28"/>
          <w:lang w:val="uk-UA"/>
        </w:rPr>
        <w:t>1</w:t>
      </w:r>
    </w:p>
    <w:p w:rsidR="0066080B" w:rsidRPr="002563DD" w:rsidRDefault="0066080B" w:rsidP="001D2B61">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Гордійчук О. О.</w:t>
      </w:r>
      <w:r w:rsidRPr="002563DD">
        <w:rPr>
          <w:rStyle w:val="apple-converted-space"/>
          <w:rFonts w:ascii="Times New Roman" w:hAnsi="Times New Roman" w:cs="Times New Roman"/>
          <w:sz w:val="28"/>
          <w:szCs w:val="28"/>
          <w:shd w:val="clear" w:color="auto" w:fill="FFFFFF"/>
        </w:rPr>
        <w:t> </w:t>
      </w:r>
      <w:r w:rsidRPr="002563DD">
        <w:rPr>
          <w:rStyle w:val="Emphasis"/>
          <w:rFonts w:ascii="Times New Roman" w:hAnsi="Times New Roman" w:cs="Times New Roman"/>
          <w:i w:val="0"/>
          <w:iCs w:val="0"/>
          <w:sz w:val="28"/>
          <w:szCs w:val="28"/>
          <w:shd w:val="clear" w:color="auto" w:fill="FFFFFF"/>
          <w:lang w:val="uk-UA"/>
        </w:rPr>
        <w:t>Сутність та роль філософії в сучасних умовах.</w:t>
      </w:r>
      <w:r w:rsidRPr="002563DD">
        <w:rPr>
          <w:rStyle w:val="apple-converted-space"/>
          <w:rFonts w:ascii="Times New Roman" w:hAnsi="Times New Roman" w:cs="Times New Roman"/>
          <w:sz w:val="28"/>
          <w:szCs w:val="28"/>
          <w:shd w:val="clear" w:color="auto" w:fill="FFFFFF"/>
        </w:rPr>
        <w:t> </w:t>
      </w:r>
      <w:r w:rsidRPr="002563DD">
        <w:rPr>
          <w:rFonts w:ascii="Times New Roman" w:hAnsi="Times New Roman" w:cs="Times New Roman"/>
          <w:i/>
          <w:iCs/>
          <w:sz w:val="28"/>
          <w:szCs w:val="28"/>
          <w:shd w:val="clear" w:color="auto" w:fill="FFFFFF"/>
          <w:lang w:val="uk-UA"/>
        </w:rPr>
        <w:t>Українська полоністика</w:t>
      </w:r>
      <w:r w:rsidRPr="002563DD">
        <w:rPr>
          <w:rFonts w:ascii="Times New Roman" w:hAnsi="Times New Roman" w:cs="Times New Roman"/>
          <w:sz w:val="28"/>
          <w:szCs w:val="28"/>
          <w:shd w:val="clear" w:color="auto" w:fill="FFFFFF"/>
          <w:lang w:val="uk-UA"/>
        </w:rPr>
        <w:t>. 2015. № 12. С. 11 – 18.</w:t>
      </w:r>
      <w:r w:rsidRPr="002563DD">
        <w:rPr>
          <w:rFonts w:ascii="Times New Roman" w:hAnsi="Times New Roman" w:cs="Times New Roman"/>
          <w:sz w:val="28"/>
          <w:szCs w:val="28"/>
          <w:lang w:val="uk-UA"/>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http://eprints.zu.edu.ua/id/eprint/20972</w:t>
      </w:r>
    </w:p>
    <w:p w:rsidR="0066080B" w:rsidRDefault="0066080B" w:rsidP="001D2B61">
      <w:pPr>
        <w:pStyle w:val="NormalWeb"/>
        <w:numPr>
          <w:ilvl w:val="0"/>
          <w:numId w:val="3"/>
        </w:numPr>
        <w:spacing w:before="0" w:beforeAutospacing="0" w:after="0" w:afterAutospacing="0" w:line="276" w:lineRule="auto"/>
        <w:ind w:left="567" w:hanging="567"/>
        <w:jc w:val="both"/>
        <w:rPr>
          <w:sz w:val="28"/>
          <w:szCs w:val="28"/>
          <w:lang w:val="uk-UA"/>
        </w:rPr>
      </w:pPr>
      <w:r>
        <w:rPr>
          <w:sz w:val="28"/>
          <w:szCs w:val="28"/>
          <w:lang w:val="uk-UA"/>
        </w:rPr>
        <w:t>Гринів О. Філософія. Курс лекцій для аспірантів. Навч. посіб. Львів : ЛДУФК, 2015. 380 с.</w:t>
      </w:r>
      <w:r w:rsidRPr="002563DD">
        <w:rPr>
          <w:sz w:val="28"/>
          <w:szCs w:val="28"/>
          <w:lang w:val="uk-UA"/>
        </w:rPr>
        <w:t xml:space="preserve"> </w:t>
      </w:r>
      <w:r w:rsidRPr="002563DD">
        <w:rPr>
          <w:sz w:val="28"/>
          <w:szCs w:val="28"/>
          <w:lang w:val="en-US"/>
        </w:rPr>
        <w:t>URL</w:t>
      </w:r>
      <w:r>
        <w:rPr>
          <w:sz w:val="28"/>
          <w:szCs w:val="28"/>
          <w:lang w:val="uk-UA"/>
        </w:rPr>
        <w:t xml:space="preserve"> : </w:t>
      </w:r>
      <w:r w:rsidRPr="002137F8">
        <w:rPr>
          <w:sz w:val="28"/>
          <w:szCs w:val="28"/>
          <w:lang w:val="uk-UA"/>
        </w:rPr>
        <w:t>http://repository.ldufk.edu.ua/bitstream/34606048/3584/1/osnovy%20filisosiji.pdf</w:t>
      </w:r>
    </w:p>
    <w:p w:rsidR="0066080B" w:rsidRPr="002563DD" w:rsidRDefault="0066080B" w:rsidP="001D2B61">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Fonts w:ascii="Times New Roman" w:hAnsi="Times New Roman" w:cs="Times New Roman"/>
          <w:sz w:val="28"/>
          <w:szCs w:val="28"/>
          <w:shd w:val="clear" w:color="auto" w:fill="FFFFFF"/>
          <w:lang w:val="uk-UA"/>
        </w:rPr>
        <w:t>Гришанов І. В. Філософія : навчально-методичний посібник для студентів вищих навчальних закладів. Херсон, 2019. 272 с.</w:t>
      </w:r>
      <w:r w:rsidRPr="002563DD">
        <w:rPr>
          <w:rFonts w:ascii="Times New Roman" w:hAnsi="Times New Roman" w:cs="Times New Roman"/>
          <w:sz w:val="28"/>
          <w:szCs w:val="28"/>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2563DD">
        <w:rPr>
          <w:rFonts w:ascii="Times New Roman" w:hAnsi="Times New Roman" w:cs="Times New Roman"/>
          <w:sz w:val="28"/>
          <w:szCs w:val="28"/>
          <w:shd w:val="clear" w:color="auto" w:fill="F9F2F4"/>
        </w:rPr>
        <w:t xml:space="preserve"> http://eKhSUIR.kspu.edu/handle/123456789/9116</w:t>
      </w:r>
    </w:p>
    <w:p w:rsidR="0066080B" w:rsidRPr="00AA0B79" w:rsidRDefault="0066080B" w:rsidP="001D2B61">
      <w:pPr>
        <w:numPr>
          <w:ilvl w:val="0"/>
          <w:numId w:val="3"/>
        </w:numPr>
        <w:spacing w:after="0" w:line="276" w:lineRule="auto"/>
        <w:ind w:left="567" w:hanging="567"/>
        <w:jc w:val="both"/>
        <w:rPr>
          <w:rFonts w:ascii="Times New Roman" w:hAnsi="Times New Roman" w:cs="Times New Roman"/>
          <w:color w:val="333333"/>
          <w:sz w:val="28"/>
          <w:szCs w:val="28"/>
          <w:lang w:val="uk-UA"/>
        </w:rPr>
      </w:pPr>
      <w:r w:rsidRPr="00AA0B79">
        <w:rPr>
          <w:rFonts w:ascii="Times New Roman" w:hAnsi="Times New Roman" w:cs="Times New Roman"/>
          <w:color w:val="333333"/>
          <w:sz w:val="28"/>
          <w:szCs w:val="28"/>
          <w:lang w:val="uk-UA"/>
        </w:rPr>
        <w:t xml:space="preserve">Екзистенційна філософія і Блез Паскаль. Лекція 1.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1D2B61">
        <w:rPr>
          <w:rFonts w:ascii="Times New Roman" w:hAnsi="Times New Roman" w:cs="Times New Roman"/>
          <w:sz w:val="28"/>
          <w:szCs w:val="28"/>
          <w:shd w:val="clear" w:color="auto" w:fill="F9F2F4"/>
          <w:lang w:val="uk-UA"/>
        </w:rPr>
        <w:t xml:space="preserve"> </w:t>
      </w:r>
      <w:r w:rsidRPr="00AA0B79">
        <w:rPr>
          <w:rFonts w:ascii="Times New Roman" w:hAnsi="Times New Roman" w:cs="Times New Roman"/>
          <w:color w:val="333333"/>
          <w:sz w:val="28"/>
          <w:szCs w:val="28"/>
          <w:lang w:val="uk-UA"/>
        </w:rPr>
        <w:t>https://www.youtube.com/watch?v=r7pwKcg1lQY</w:t>
      </w:r>
    </w:p>
    <w:p w:rsidR="0066080B" w:rsidRPr="00AA0B79" w:rsidRDefault="0066080B" w:rsidP="001D2B61">
      <w:pPr>
        <w:numPr>
          <w:ilvl w:val="0"/>
          <w:numId w:val="3"/>
        </w:numPr>
        <w:spacing w:after="0" w:line="276" w:lineRule="auto"/>
        <w:ind w:left="567" w:hanging="567"/>
        <w:jc w:val="both"/>
        <w:rPr>
          <w:rFonts w:ascii="Times New Roman" w:hAnsi="Times New Roman" w:cs="Times New Roman"/>
          <w:color w:val="333333"/>
          <w:sz w:val="28"/>
          <w:szCs w:val="28"/>
          <w:lang w:val="uk-UA"/>
        </w:rPr>
      </w:pPr>
      <w:r w:rsidRPr="00AA0B79">
        <w:rPr>
          <w:rFonts w:ascii="Times New Roman" w:hAnsi="Times New Roman" w:cs="Times New Roman"/>
          <w:color w:val="333333"/>
          <w:sz w:val="28"/>
          <w:szCs w:val="28"/>
          <w:lang w:val="uk-UA"/>
        </w:rPr>
        <w:t xml:space="preserve">Екзистенційна філософія і Карл Ясперс. Лекція 3.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1D2B61">
        <w:rPr>
          <w:rFonts w:ascii="Times New Roman" w:hAnsi="Times New Roman" w:cs="Times New Roman"/>
          <w:sz w:val="28"/>
          <w:szCs w:val="28"/>
          <w:shd w:val="clear" w:color="auto" w:fill="F9F2F4"/>
          <w:lang w:val="uk-UA"/>
        </w:rPr>
        <w:t xml:space="preserve"> </w:t>
      </w:r>
      <w:r w:rsidRPr="00AA0B79">
        <w:rPr>
          <w:rFonts w:ascii="Times New Roman" w:hAnsi="Times New Roman" w:cs="Times New Roman"/>
          <w:color w:val="333333"/>
          <w:sz w:val="28"/>
          <w:szCs w:val="28"/>
          <w:lang w:val="uk-UA"/>
        </w:rPr>
        <w:t>https://www.youtube.com/watch?v=NTFW8rnRku4</w:t>
      </w:r>
    </w:p>
    <w:p w:rsidR="0066080B" w:rsidRPr="00AA0B79" w:rsidRDefault="0066080B" w:rsidP="001D2B61">
      <w:pPr>
        <w:numPr>
          <w:ilvl w:val="0"/>
          <w:numId w:val="3"/>
        </w:numPr>
        <w:tabs>
          <w:tab w:val="left" w:pos="567"/>
        </w:tabs>
        <w:spacing w:after="0" w:line="276" w:lineRule="auto"/>
        <w:ind w:left="567" w:hanging="567"/>
        <w:jc w:val="both"/>
        <w:rPr>
          <w:rFonts w:ascii="Times New Roman" w:hAnsi="Times New Roman" w:cs="Times New Roman"/>
          <w:color w:val="333333"/>
          <w:sz w:val="28"/>
          <w:szCs w:val="28"/>
          <w:lang w:val="uk-UA"/>
        </w:rPr>
      </w:pPr>
      <w:r w:rsidRPr="00AA0B79">
        <w:rPr>
          <w:rFonts w:ascii="Times New Roman" w:hAnsi="Times New Roman" w:cs="Times New Roman"/>
          <w:color w:val="333333"/>
          <w:sz w:val="28"/>
          <w:szCs w:val="28"/>
          <w:lang w:val="uk-UA"/>
        </w:rPr>
        <w:t xml:space="preserve">Екзистенційна філософія і Мартін Гайдеггер. Лекція 4.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1D2B61">
        <w:rPr>
          <w:rFonts w:ascii="Times New Roman" w:hAnsi="Times New Roman" w:cs="Times New Roman"/>
          <w:sz w:val="28"/>
          <w:szCs w:val="28"/>
          <w:shd w:val="clear" w:color="auto" w:fill="F9F2F4"/>
          <w:lang w:val="uk-UA"/>
        </w:rPr>
        <w:t xml:space="preserve"> </w:t>
      </w:r>
      <w:r w:rsidRPr="00AA0B79">
        <w:rPr>
          <w:rFonts w:ascii="Times New Roman" w:hAnsi="Times New Roman" w:cs="Times New Roman"/>
          <w:color w:val="333333"/>
          <w:sz w:val="28"/>
          <w:szCs w:val="28"/>
          <w:lang w:val="uk-UA"/>
        </w:rPr>
        <w:t>https://www.youtube.com/watch?v=_7prqMcwGZw</w:t>
      </w:r>
    </w:p>
    <w:p w:rsidR="0066080B" w:rsidRPr="00AA0B79" w:rsidRDefault="0066080B" w:rsidP="001D2B61">
      <w:pPr>
        <w:numPr>
          <w:ilvl w:val="0"/>
          <w:numId w:val="3"/>
        </w:numPr>
        <w:tabs>
          <w:tab w:val="left" w:pos="567"/>
        </w:tabs>
        <w:spacing w:after="0" w:line="276" w:lineRule="auto"/>
        <w:ind w:left="567" w:hanging="567"/>
        <w:jc w:val="both"/>
        <w:rPr>
          <w:rFonts w:ascii="Times New Roman" w:hAnsi="Times New Roman" w:cs="Times New Roman"/>
          <w:color w:val="333333"/>
          <w:sz w:val="28"/>
          <w:szCs w:val="28"/>
          <w:lang w:val="uk-UA"/>
        </w:rPr>
      </w:pPr>
      <w:r w:rsidRPr="00AA0B79">
        <w:rPr>
          <w:rFonts w:ascii="Times New Roman" w:hAnsi="Times New Roman" w:cs="Times New Roman"/>
          <w:color w:val="333333"/>
          <w:sz w:val="28"/>
          <w:szCs w:val="28"/>
          <w:lang w:val="uk-UA"/>
        </w:rPr>
        <w:t xml:space="preserve">Екзистенційна філософія і Сьорен К’єркегор. Лекція 2.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1D2B61">
        <w:rPr>
          <w:rFonts w:ascii="Times New Roman" w:hAnsi="Times New Roman" w:cs="Times New Roman"/>
          <w:sz w:val="28"/>
          <w:szCs w:val="28"/>
          <w:shd w:val="clear" w:color="auto" w:fill="F9F2F4"/>
          <w:lang w:val="uk-UA"/>
        </w:rPr>
        <w:t xml:space="preserve"> </w:t>
      </w:r>
      <w:r w:rsidRPr="00AA0B79">
        <w:rPr>
          <w:rFonts w:ascii="Times New Roman" w:hAnsi="Times New Roman" w:cs="Times New Roman"/>
          <w:color w:val="333333"/>
          <w:sz w:val="28"/>
          <w:szCs w:val="28"/>
          <w:lang w:val="uk-UA"/>
        </w:rPr>
        <w:t>https://www.youtube.com/watch?v=Uw_2FRJmtQo</w:t>
      </w:r>
    </w:p>
    <w:p w:rsidR="0066080B" w:rsidRPr="002563DD" w:rsidRDefault="0066080B" w:rsidP="001D2B61">
      <w:pPr>
        <w:pStyle w:val="ListParagraph"/>
        <w:numPr>
          <w:ilvl w:val="0"/>
          <w:numId w:val="3"/>
        </w:numPr>
        <w:tabs>
          <w:tab w:val="left" w:pos="0"/>
          <w:tab w:val="left" w:pos="567"/>
        </w:tabs>
        <w:spacing w:after="0"/>
        <w:ind w:left="567" w:hanging="567"/>
        <w:jc w:val="both"/>
        <w:rPr>
          <w:rStyle w:val="personname"/>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Загрійчук І. Д. Філософія як спосіб розв’язання протиріч буденної свідомості</w:t>
      </w:r>
      <w:r w:rsidRPr="002563DD">
        <w:rPr>
          <w:rStyle w:val="apple-converted-space"/>
          <w:rFonts w:ascii="Times New Roman" w:hAnsi="Times New Roman" w:cs="Times New Roman"/>
          <w:sz w:val="28"/>
          <w:szCs w:val="28"/>
          <w:shd w:val="clear" w:color="auto" w:fill="FFFFFF"/>
        </w:rPr>
        <w:t> </w:t>
      </w:r>
      <w:r w:rsidRPr="002563DD">
        <w:rPr>
          <w:rFonts w:ascii="Times New Roman" w:hAnsi="Times New Roman" w:cs="Times New Roman"/>
          <w:i/>
          <w:iCs/>
          <w:sz w:val="28"/>
          <w:szCs w:val="28"/>
          <w:shd w:val="clear" w:color="auto" w:fill="FFFFFF"/>
          <w:lang w:val="uk-UA"/>
        </w:rPr>
        <w:t>Вісник Житомирського державного університету імені Івана Франка</w:t>
      </w:r>
      <w:r w:rsidRPr="002563DD">
        <w:rPr>
          <w:rFonts w:ascii="Times New Roman" w:hAnsi="Times New Roman" w:cs="Times New Roman"/>
          <w:sz w:val="28"/>
          <w:szCs w:val="28"/>
          <w:shd w:val="clear" w:color="auto" w:fill="FFFFFF"/>
          <w:lang w:val="uk-UA"/>
        </w:rPr>
        <w:t xml:space="preserve"> 2013. № 72. С. 16 – 20.</w:t>
      </w:r>
      <w:r w:rsidRPr="002563DD">
        <w:rPr>
          <w:rFonts w:ascii="Times New Roman" w:hAnsi="Times New Roman" w:cs="Times New Roman"/>
          <w:sz w:val="28"/>
          <w:szCs w:val="28"/>
          <w:lang w:val="uk-UA"/>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http://eprints.zu.edu.ua/id/eprint/10632</w:t>
      </w:r>
    </w:p>
    <w:p w:rsidR="0066080B" w:rsidRPr="002563DD" w:rsidRDefault="0066080B" w:rsidP="001D2B61">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9F9F9"/>
          <w:lang w:val="uk-UA"/>
        </w:rPr>
      </w:pPr>
      <w:r w:rsidRPr="002563DD">
        <w:rPr>
          <w:rFonts w:ascii="Times New Roman" w:hAnsi="Times New Roman" w:cs="Times New Roman"/>
          <w:sz w:val="28"/>
          <w:szCs w:val="28"/>
          <w:shd w:val="clear" w:color="auto" w:fill="F9F9F9"/>
          <w:lang w:val="uk-UA"/>
        </w:rPr>
        <w:t>Лактіонова А.</w:t>
      </w:r>
      <w:r w:rsidRPr="002563DD">
        <w:rPr>
          <w:rFonts w:ascii="Times New Roman" w:hAnsi="Times New Roman" w:cs="Times New Roman"/>
          <w:sz w:val="28"/>
          <w:szCs w:val="28"/>
          <w:shd w:val="clear" w:color="auto" w:fill="F9F9F9"/>
        </w:rPr>
        <w:t> </w:t>
      </w:r>
      <w:r w:rsidRPr="002563DD">
        <w:rPr>
          <w:rFonts w:ascii="Times New Roman" w:hAnsi="Times New Roman" w:cs="Times New Roman"/>
          <w:sz w:val="28"/>
          <w:szCs w:val="28"/>
          <w:shd w:val="clear" w:color="auto" w:fill="F9F9F9"/>
          <w:lang w:val="uk-UA"/>
        </w:rPr>
        <w:t xml:space="preserve">Філософська антропологія і філософія культури: перспектива сучасної практичної філософії як філософії дії. </w:t>
      </w:r>
      <w:r w:rsidRPr="002563DD">
        <w:rPr>
          <w:rFonts w:ascii="Times New Roman" w:hAnsi="Times New Roman" w:cs="Times New Roman"/>
          <w:i/>
          <w:iCs/>
          <w:sz w:val="28"/>
          <w:szCs w:val="28"/>
          <w:shd w:val="clear" w:color="auto" w:fill="F9F9F9"/>
          <w:lang w:val="uk-UA"/>
        </w:rPr>
        <w:t>Філософська думка.</w:t>
      </w:r>
      <w:r w:rsidRPr="002563DD">
        <w:rPr>
          <w:rFonts w:ascii="Times New Roman" w:hAnsi="Times New Roman" w:cs="Times New Roman"/>
          <w:sz w:val="28"/>
          <w:szCs w:val="28"/>
          <w:shd w:val="clear" w:color="auto" w:fill="F9F9F9"/>
          <w:lang w:val="uk-UA"/>
        </w:rPr>
        <w:t xml:space="preserve"> 2013. № 5. С. 73 – 80.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w:t>
      </w:r>
      <w:hyperlink r:id="rId9" w:history="1">
        <w:r w:rsidRPr="002563DD">
          <w:rPr>
            <w:rStyle w:val="Hyperlink"/>
            <w:rFonts w:ascii="Times New Roman" w:hAnsi="Times New Roman" w:cs="Times New Roman"/>
            <w:sz w:val="28"/>
            <w:szCs w:val="28"/>
            <w:shd w:val="clear" w:color="auto" w:fill="F9F9F9"/>
          </w:rPr>
          <w:t>http</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nbuv</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gov</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ua</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UJRN</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Philos</w:t>
        </w:r>
        <w:r w:rsidRPr="002563DD">
          <w:rPr>
            <w:rStyle w:val="Hyperlink"/>
            <w:rFonts w:ascii="Times New Roman" w:hAnsi="Times New Roman" w:cs="Times New Roman"/>
            <w:sz w:val="28"/>
            <w:szCs w:val="28"/>
            <w:shd w:val="clear" w:color="auto" w:fill="F9F9F9"/>
            <w:lang w:val="uk-UA"/>
          </w:rPr>
          <w:t>_2013_5_11</w:t>
        </w:r>
      </w:hyperlink>
      <w:r w:rsidRPr="002563DD">
        <w:rPr>
          <w:rFonts w:ascii="Times New Roman" w:hAnsi="Times New Roman" w:cs="Times New Roman"/>
          <w:sz w:val="28"/>
          <w:szCs w:val="28"/>
          <w:shd w:val="clear" w:color="auto" w:fill="F9F9F9"/>
          <w:lang w:val="uk-UA"/>
        </w:rPr>
        <w:t>.</w:t>
      </w:r>
    </w:p>
    <w:p w:rsidR="0066080B" w:rsidRPr="002563DD" w:rsidRDefault="0066080B" w:rsidP="001D2B61">
      <w:pPr>
        <w:pStyle w:val="ListParagraph"/>
        <w:numPr>
          <w:ilvl w:val="0"/>
          <w:numId w:val="3"/>
        </w:numPr>
        <w:tabs>
          <w:tab w:val="left" w:pos="0"/>
          <w:tab w:val="left" w:pos="567"/>
        </w:tabs>
        <w:spacing w:after="0"/>
        <w:ind w:left="567" w:hanging="567"/>
        <w:jc w:val="both"/>
        <w:rPr>
          <w:rStyle w:val="apple-converted-space"/>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 xml:space="preserve">Підскальна О. М. </w:t>
      </w:r>
      <w:r w:rsidRPr="002563DD">
        <w:rPr>
          <w:rStyle w:val="Emphasis"/>
          <w:rFonts w:ascii="Times New Roman" w:hAnsi="Times New Roman" w:cs="Times New Roman"/>
          <w:i w:val="0"/>
          <w:iCs w:val="0"/>
          <w:sz w:val="28"/>
          <w:szCs w:val="28"/>
          <w:shd w:val="clear" w:color="auto" w:fill="FFFFFF"/>
          <w:lang w:val="uk-UA"/>
        </w:rPr>
        <w:t>Мультикультуралізм як філософська концепція.</w:t>
      </w:r>
      <w:r w:rsidRPr="002563DD">
        <w:rPr>
          <w:rStyle w:val="apple-converted-space"/>
          <w:rFonts w:ascii="Times New Roman" w:hAnsi="Times New Roman" w:cs="Times New Roman"/>
          <w:i/>
          <w:iCs/>
          <w:sz w:val="28"/>
          <w:szCs w:val="28"/>
          <w:shd w:val="clear" w:color="auto" w:fill="FFFFFF"/>
        </w:rPr>
        <w:t> </w:t>
      </w:r>
      <w:r w:rsidRPr="002563DD">
        <w:rPr>
          <w:rFonts w:ascii="Times New Roman" w:hAnsi="Times New Roman" w:cs="Times New Roman"/>
          <w:i/>
          <w:iCs/>
          <w:sz w:val="28"/>
          <w:szCs w:val="28"/>
          <w:shd w:val="clear" w:color="auto" w:fill="FFFFFF"/>
        </w:rPr>
        <w:t>Вісник Житомирського державного університету імені Івана Франка</w:t>
      </w:r>
      <w:r w:rsidRPr="002563DD">
        <w:rPr>
          <w:rFonts w:ascii="Times New Roman" w:hAnsi="Times New Roman" w:cs="Times New Roman"/>
          <w:i/>
          <w:iCs/>
          <w:sz w:val="28"/>
          <w:szCs w:val="28"/>
          <w:shd w:val="clear" w:color="auto" w:fill="FFFFFF"/>
          <w:lang w:val="uk-UA"/>
        </w:rPr>
        <w:t>.</w:t>
      </w:r>
      <w:r w:rsidRPr="002563DD">
        <w:rPr>
          <w:rFonts w:ascii="Times New Roman" w:hAnsi="Times New Roman" w:cs="Times New Roman"/>
          <w:sz w:val="28"/>
          <w:szCs w:val="28"/>
          <w:shd w:val="clear" w:color="auto" w:fill="FFFFFF"/>
        </w:rPr>
        <w:t xml:space="preserve"> </w:t>
      </w:r>
      <w:r w:rsidRPr="002563DD">
        <w:rPr>
          <w:rFonts w:ascii="Times New Roman" w:hAnsi="Times New Roman" w:cs="Times New Roman"/>
          <w:sz w:val="28"/>
          <w:szCs w:val="28"/>
          <w:shd w:val="clear" w:color="auto" w:fill="FFFFFF"/>
          <w:lang w:val="uk-UA"/>
        </w:rPr>
        <w:t xml:space="preserve">2016. № </w:t>
      </w:r>
      <w:r w:rsidRPr="002563DD">
        <w:rPr>
          <w:rFonts w:ascii="Times New Roman" w:hAnsi="Times New Roman" w:cs="Times New Roman"/>
          <w:sz w:val="28"/>
          <w:szCs w:val="28"/>
          <w:shd w:val="clear" w:color="auto" w:fill="FFFFFF"/>
        </w:rPr>
        <w:t xml:space="preserve">1. </w:t>
      </w:r>
      <w:r w:rsidRPr="002563DD">
        <w:rPr>
          <w:rFonts w:ascii="Times New Roman" w:hAnsi="Times New Roman" w:cs="Times New Roman"/>
          <w:sz w:val="28"/>
          <w:szCs w:val="28"/>
          <w:shd w:val="clear" w:color="auto" w:fill="FFFFFF"/>
          <w:lang w:val="uk-UA"/>
        </w:rPr>
        <w:t>С</w:t>
      </w:r>
      <w:r w:rsidRPr="002563DD">
        <w:rPr>
          <w:rFonts w:ascii="Times New Roman" w:hAnsi="Times New Roman" w:cs="Times New Roman"/>
          <w:sz w:val="28"/>
          <w:szCs w:val="28"/>
          <w:shd w:val="clear" w:color="auto" w:fill="FFFFFF"/>
        </w:rPr>
        <w:t>. 113</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shd w:val="clear" w:color="auto" w:fill="FFFFFF"/>
        </w:rPr>
        <w:t>–</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shd w:val="clear" w:color="auto" w:fill="FFFFFF"/>
        </w:rPr>
        <w:t>120.</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http://eprints.zu.edu.ua/id/eprint/21705</w:t>
      </w:r>
    </w:p>
    <w:p w:rsidR="0066080B" w:rsidRPr="002563DD" w:rsidRDefault="0066080B" w:rsidP="001D2B61">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Поліщук І. Є. Відкрите суспільство та його «вороги» К. Поппера : теоретичні здобутки та виховний потенціал</w:t>
      </w:r>
      <w:r w:rsidRPr="002563DD">
        <w:rPr>
          <w:rFonts w:ascii="Times New Roman" w:hAnsi="Times New Roman" w:cs="Times New Roman"/>
          <w:sz w:val="28"/>
          <w:szCs w:val="28"/>
        </w:rPr>
        <w:t xml:space="preserve"> </w:t>
      </w:r>
      <w:r w:rsidRPr="002563DD">
        <w:rPr>
          <w:rFonts w:ascii="Times New Roman" w:hAnsi="Times New Roman" w:cs="Times New Roman"/>
          <w:sz w:val="28"/>
          <w:szCs w:val="28"/>
          <w:lang w:val="uk-UA"/>
        </w:rPr>
        <w:t>[Електронний ресурс]</w:t>
      </w:r>
      <w:r w:rsidRPr="002563DD">
        <w:rPr>
          <w:rFonts w:ascii="Times New Roman" w:hAnsi="Times New Roman" w:cs="Times New Roman"/>
          <w:sz w:val="28"/>
          <w:szCs w:val="28"/>
        </w:rPr>
        <w:t xml:space="preserve">. </w:t>
      </w:r>
      <w:r w:rsidRPr="002563DD">
        <w:rPr>
          <w:rFonts w:ascii="Times New Roman" w:hAnsi="Times New Roman" w:cs="Times New Roman"/>
          <w:i/>
          <w:iCs/>
          <w:sz w:val="28"/>
          <w:szCs w:val="28"/>
        </w:rPr>
        <w:t>Духовна культура української молоді : реальний стан та перспективи розвитку. Зб. наук. статей.</w:t>
      </w:r>
      <w:r w:rsidRPr="002563DD">
        <w:rPr>
          <w:rFonts w:ascii="Times New Roman" w:hAnsi="Times New Roman" w:cs="Times New Roman"/>
          <w:sz w:val="28"/>
          <w:szCs w:val="28"/>
        </w:rPr>
        <w:t xml:space="preserve"> Херсон, 2015. С. </w:t>
      </w:r>
      <w:r w:rsidRPr="002563DD">
        <w:rPr>
          <w:rFonts w:ascii="Times New Roman" w:hAnsi="Times New Roman" w:cs="Times New Roman"/>
          <w:sz w:val="28"/>
          <w:szCs w:val="28"/>
          <w:lang w:val="uk-UA"/>
        </w:rPr>
        <w:t>50-55</w:t>
      </w:r>
      <w:r w:rsidRPr="002563DD">
        <w:rPr>
          <w:rFonts w:ascii="Times New Roman" w:hAnsi="Times New Roman" w:cs="Times New Roman"/>
          <w:sz w:val="28"/>
          <w:szCs w:val="28"/>
        </w:rPr>
        <w:t>.</w:t>
      </w:r>
      <w:r w:rsidRPr="002563DD">
        <w:rPr>
          <w:rFonts w:ascii="Times New Roman" w:hAnsi="Times New Roman" w:cs="Times New Roman"/>
          <w:sz w:val="28"/>
          <w:szCs w:val="28"/>
          <w:lang w:val="uk-UA"/>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2563DD">
        <w:rPr>
          <w:rFonts w:ascii="Times New Roman" w:hAnsi="Times New Roman" w:cs="Times New Roman"/>
          <w:sz w:val="28"/>
          <w:szCs w:val="28"/>
        </w:rPr>
        <w:t xml:space="preserve"> </w:t>
      </w:r>
      <w:hyperlink r:id="rId10" w:history="1">
        <w:r w:rsidRPr="002563DD">
          <w:rPr>
            <w:rStyle w:val="Hyperlink"/>
            <w:rFonts w:ascii="Times New Roman" w:hAnsi="Times New Roman" w:cs="Times New Roman"/>
            <w:sz w:val="28"/>
            <w:szCs w:val="28"/>
            <w:lang w:val="uk-UA"/>
          </w:rPr>
          <w:t>http://ekhsuir.kspu.edu/handle/123456789/1578</w:t>
        </w:r>
      </w:hyperlink>
    </w:p>
    <w:p w:rsidR="0066080B" w:rsidRPr="002563DD" w:rsidRDefault="0066080B" w:rsidP="001D2B61">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Fonts w:ascii="Times New Roman" w:hAnsi="Times New Roman" w:cs="Times New Roman"/>
          <w:sz w:val="28"/>
          <w:szCs w:val="28"/>
          <w:shd w:val="clear" w:color="auto" w:fill="FFFFFF"/>
          <w:lang w:val="uk-UA"/>
        </w:rPr>
        <w:t>Поліщук І. Є., Галіченко М. В. Філософія для не філософів (до питання філософсько-методологічної підготовки бакалаврів, магістрів та докторів філософії (</w:t>
      </w:r>
      <w:r w:rsidRPr="002563DD">
        <w:rPr>
          <w:rFonts w:ascii="Times New Roman" w:hAnsi="Times New Roman" w:cs="Times New Roman"/>
          <w:sz w:val="28"/>
          <w:szCs w:val="28"/>
          <w:shd w:val="clear" w:color="auto" w:fill="FFFFFF"/>
        </w:rPr>
        <w:t>PhD</w:t>
      </w:r>
      <w:r w:rsidRPr="002563DD">
        <w:rPr>
          <w:rFonts w:ascii="Times New Roman" w:hAnsi="Times New Roman" w:cs="Times New Roman"/>
          <w:sz w:val="28"/>
          <w:szCs w:val="28"/>
          <w:shd w:val="clear" w:color="auto" w:fill="FFFFFF"/>
          <w:lang w:val="uk-UA"/>
        </w:rPr>
        <w:t xml:space="preserve">) в сучасному університеті). </w:t>
      </w:r>
      <w:r w:rsidRPr="002563DD">
        <w:rPr>
          <w:rFonts w:ascii="Times New Roman" w:hAnsi="Times New Roman" w:cs="Times New Roman"/>
          <w:i/>
          <w:iCs/>
          <w:sz w:val="28"/>
          <w:szCs w:val="28"/>
          <w:shd w:val="clear" w:color="auto" w:fill="FFFFFF"/>
          <w:lang w:val="uk-UA"/>
        </w:rPr>
        <w:t>Педагогічні науки : збірник наукових праць.</w:t>
      </w:r>
      <w:r w:rsidRPr="002563DD">
        <w:rPr>
          <w:rFonts w:ascii="Times New Roman" w:hAnsi="Times New Roman" w:cs="Times New Roman"/>
          <w:sz w:val="28"/>
          <w:szCs w:val="28"/>
          <w:shd w:val="clear" w:color="auto" w:fill="FFFFFF"/>
          <w:lang w:val="uk-UA"/>
        </w:rPr>
        <w:t xml:space="preserve"> Херсон, 2018. Вип. 85. С. 144–149.</w:t>
      </w:r>
      <w:r w:rsidRPr="002563DD">
        <w:rPr>
          <w:rFonts w:ascii="Times New Roman" w:hAnsi="Times New Roman" w:cs="Times New Roman"/>
          <w:sz w:val="28"/>
          <w:szCs w:val="28"/>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w:t>
      </w:r>
      <w:r w:rsidRPr="002563DD">
        <w:rPr>
          <w:rFonts w:ascii="Times New Roman" w:hAnsi="Times New Roman" w:cs="Times New Roman"/>
          <w:sz w:val="28"/>
          <w:szCs w:val="28"/>
          <w:shd w:val="clear" w:color="auto" w:fill="F9F2F4"/>
        </w:rPr>
        <w:t>http://eKhSUIR.kspu.edu/handle/123456789/9339</w:t>
      </w:r>
    </w:p>
    <w:p w:rsidR="0066080B" w:rsidRPr="002563DD" w:rsidRDefault="0066080B" w:rsidP="001D2B61">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Fonts w:ascii="Times New Roman" w:hAnsi="Times New Roman" w:cs="Times New Roman"/>
          <w:sz w:val="28"/>
          <w:szCs w:val="28"/>
          <w:shd w:val="clear" w:color="auto" w:fill="F9F9F9"/>
          <w:lang w:val="uk-UA"/>
        </w:rPr>
        <w:t>Пролеєв С.</w:t>
      </w:r>
      <w:r w:rsidRPr="002563DD">
        <w:rPr>
          <w:rFonts w:ascii="Times New Roman" w:hAnsi="Times New Roman" w:cs="Times New Roman"/>
          <w:sz w:val="28"/>
          <w:szCs w:val="28"/>
          <w:shd w:val="clear" w:color="auto" w:fill="F9F9F9"/>
        </w:rPr>
        <w:t> </w:t>
      </w:r>
      <w:r w:rsidRPr="002563DD">
        <w:rPr>
          <w:rFonts w:ascii="Times New Roman" w:hAnsi="Times New Roman" w:cs="Times New Roman"/>
          <w:sz w:val="28"/>
          <w:szCs w:val="28"/>
          <w:shd w:val="clear" w:color="auto" w:fill="F9F9F9"/>
          <w:lang w:val="uk-UA"/>
        </w:rPr>
        <w:t xml:space="preserve">Філософські компетентності: якими їм бути? </w:t>
      </w:r>
      <w:r w:rsidRPr="002563DD">
        <w:rPr>
          <w:rFonts w:ascii="Times New Roman" w:hAnsi="Times New Roman" w:cs="Times New Roman"/>
          <w:i/>
          <w:iCs/>
          <w:sz w:val="28"/>
          <w:szCs w:val="28"/>
          <w:shd w:val="clear" w:color="auto" w:fill="F9F9F9"/>
          <w:lang w:val="uk-UA"/>
        </w:rPr>
        <w:t xml:space="preserve">Філософія освіти. </w:t>
      </w:r>
      <w:r w:rsidRPr="002563DD">
        <w:rPr>
          <w:rFonts w:ascii="Times New Roman" w:hAnsi="Times New Roman" w:cs="Times New Roman"/>
          <w:sz w:val="28"/>
          <w:szCs w:val="28"/>
          <w:shd w:val="clear" w:color="auto" w:fill="F9F9F9"/>
          <w:lang w:val="uk-UA"/>
        </w:rPr>
        <w:t xml:space="preserve">2016. № 2. С. 88 – 96.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w:t>
      </w:r>
      <w:hyperlink r:id="rId11" w:history="1">
        <w:r w:rsidRPr="002563DD">
          <w:rPr>
            <w:rStyle w:val="Hyperlink"/>
            <w:rFonts w:ascii="Times New Roman" w:hAnsi="Times New Roman" w:cs="Times New Roman"/>
            <w:sz w:val="28"/>
            <w:szCs w:val="28"/>
            <w:shd w:val="clear" w:color="auto" w:fill="F9F9F9"/>
          </w:rPr>
          <w:t>http</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nbuv</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gov</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ua</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UJRN</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PhilEdu</w:t>
        </w:r>
        <w:r w:rsidRPr="002563DD">
          <w:rPr>
            <w:rStyle w:val="Hyperlink"/>
            <w:rFonts w:ascii="Times New Roman" w:hAnsi="Times New Roman" w:cs="Times New Roman"/>
            <w:sz w:val="28"/>
            <w:szCs w:val="28"/>
            <w:shd w:val="clear" w:color="auto" w:fill="F9F9F9"/>
            <w:lang w:val="uk-UA"/>
          </w:rPr>
          <w:t>_2016_2_9</w:t>
        </w:r>
      </w:hyperlink>
      <w:r w:rsidRPr="002563DD">
        <w:rPr>
          <w:rFonts w:ascii="Times New Roman" w:hAnsi="Times New Roman" w:cs="Times New Roman"/>
          <w:sz w:val="28"/>
          <w:szCs w:val="28"/>
          <w:shd w:val="clear" w:color="auto" w:fill="F9F9F9"/>
          <w:lang w:val="uk-UA"/>
        </w:rPr>
        <w:t>.</w:t>
      </w:r>
    </w:p>
    <w:p w:rsidR="0066080B" w:rsidRPr="002563DD" w:rsidRDefault="0066080B" w:rsidP="001D2B61">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 xml:space="preserve">Сабадуха В. О. </w:t>
      </w:r>
      <w:r w:rsidRPr="002563DD">
        <w:rPr>
          <w:rStyle w:val="Emphasis"/>
          <w:rFonts w:ascii="Times New Roman" w:hAnsi="Times New Roman" w:cs="Times New Roman"/>
          <w:i w:val="0"/>
          <w:iCs w:val="0"/>
          <w:sz w:val="28"/>
          <w:szCs w:val="28"/>
          <w:shd w:val="clear" w:color="auto" w:fill="FFFFFF"/>
          <w:lang w:val="uk-UA"/>
        </w:rPr>
        <w:t>Онтологія як філософська наука про достатні підстави людського буття.</w:t>
      </w:r>
      <w:r w:rsidRPr="002563DD">
        <w:rPr>
          <w:rStyle w:val="apple-converted-space"/>
          <w:rFonts w:ascii="Times New Roman" w:hAnsi="Times New Roman" w:cs="Times New Roman"/>
          <w:sz w:val="28"/>
          <w:szCs w:val="28"/>
          <w:shd w:val="clear" w:color="auto" w:fill="FFFFFF"/>
        </w:rPr>
        <w:t> </w:t>
      </w:r>
      <w:r w:rsidRPr="002563DD">
        <w:rPr>
          <w:rFonts w:ascii="Times New Roman" w:hAnsi="Times New Roman" w:cs="Times New Roman"/>
          <w:i/>
          <w:iCs/>
          <w:sz w:val="28"/>
          <w:szCs w:val="28"/>
          <w:shd w:val="clear" w:color="auto" w:fill="FFFFFF"/>
          <w:lang w:val="uk-UA"/>
        </w:rPr>
        <w:t>Вісник Житомирського державного університету імені Івана Франка</w:t>
      </w:r>
      <w:r w:rsidRPr="002563DD">
        <w:rPr>
          <w:rFonts w:ascii="Times New Roman" w:hAnsi="Times New Roman" w:cs="Times New Roman"/>
          <w:sz w:val="28"/>
          <w:szCs w:val="28"/>
          <w:shd w:val="clear" w:color="auto" w:fill="FFFFFF"/>
          <w:lang w:val="uk-UA"/>
        </w:rPr>
        <w:t xml:space="preserve">. 2014 №75. С. 25 – 31.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http://eprints.zu.edu.ua/id/eprint/13581</w:t>
      </w:r>
    </w:p>
    <w:p w:rsidR="0066080B" w:rsidRPr="002563DD" w:rsidRDefault="0066080B" w:rsidP="001D2B61">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 xml:space="preserve">Сардак О. В. </w:t>
      </w:r>
      <w:r w:rsidRPr="002563DD">
        <w:rPr>
          <w:rStyle w:val="Emphasis"/>
          <w:rFonts w:ascii="Times New Roman" w:hAnsi="Times New Roman" w:cs="Times New Roman"/>
          <w:i w:val="0"/>
          <w:iCs w:val="0"/>
          <w:sz w:val="28"/>
          <w:szCs w:val="28"/>
          <w:shd w:val="clear" w:color="auto" w:fill="FFFFFF"/>
          <w:lang w:val="uk-UA"/>
        </w:rPr>
        <w:t>Л</w:t>
      </w:r>
      <w:r>
        <w:rPr>
          <w:rStyle w:val="Emphasis"/>
          <w:rFonts w:ascii="Times New Roman" w:hAnsi="Times New Roman" w:cs="Times New Roman"/>
          <w:i w:val="0"/>
          <w:iCs w:val="0"/>
          <w:sz w:val="28"/>
          <w:szCs w:val="28"/>
          <w:shd w:val="clear" w:color="auto" w:fill="FFFFFF"/>
          <w:lang w:val="uk-UA"/>
        </w:rPr>
        <w:t>юдвіг</w:t>
      </w:r>
      <w:r w:rsidRPr="002563DD">
        <w:rPr>
          <w:rStyle w:val="Emphasis"/>
          <w:rFonts w:ascii="Times New Roman" w:hAnsi="Times New Roman" w:cs="Times New Roman"/>
          <w:i w:val="0"/>
          <w:iCs w:val="0"/>
          <w:sz w:val="28"/>
          <w:szCs w:val="28"/>
          <w:shd w:val="clear" w:color="auto" w:fill="FFFFFF"/>
          <w:lang w:val="uk-UA"/>
        </w:rPr>
        <w:t xml:space="preserve"> В</w:t>
      </w:r>
      <w:r>
        <w:rPr>
          <w:rStyle w:val="Emphasis"/>
          <w:rFonts w:ascii="Times New Roman" w:hAnsi="Times New Roman" w:cs="Times New Roman"/>
          <w:i w:val="0"/>
          <w:iCs w:val="0"/>
          <w:sz w:val="28"/>
          <w:szCs w:val="28"/>
          <w:shd w:val="clear" w:color="auto" w:fill="FFFFFF"/>
          <w:lang w:val="uk-UA"/>
        </w:rPr>
        <w:t>ітгенштейн</w:t>
      </w:r>
      <w:r w:rsidRPr="002563DD">
        <w:rPr>
          <w:rStyle w:val="Emphasis"/>
          <w:rFonts w:ascii="Times New Roman" w:hAnsi="Times New Roman" w:cs="Times New Roman"/>
          <w:i w:val="0"/>
          <w:iCs w:val="0"/>
          <w:sz w:val="28"/>
          <w:szCs w:val="28"/>
          <w:shd w:val="clear" w:color="auto" w:fill="FFFFFF"/>
          <w:lang w:val="uk-UA"/>
        </w:rPr>
        <w:t xml:space="preserve"> </w:t>
      </w:r>
      <w:r>
        <w:rPr>
          <w:rStyle w:val="Emphasis"/>
          <w:rFonts w:ascii="Times New Roman" w:hAnsi="Times New Roman" w:cs="Times New Roman"/>
          <w:i w:val="0"/>
          <w:iCs w:val="0"/>
          <w:sz w:val="28"/>
          <w:szCs w:val="28"/>
          <w:shd w:val="clear" w:color="auto" w:fill="FFFFFF"/>
          <w:lang w:val="uk-UA"/>
        </w:rPr>
        <w:t>і</w:t>
      </w:r>
      <w:r w:rsidRPr="002563DD">
        <w:rPr>
          <w:rStyle w:val="Emphasis"/>
          <w:rFonts w:ascii="Times New Roman" w:hAnsi="Times New Roman" w:cs="Times New Roman"/>
          <w:i w:val="0"/>
          <w:iCs w:val="0"/>
          <w:sz w:val="28"/>
          <w:szCs w:val="28"/>
          <w:shd w:val="clear" w:color="auto" w:fill="FFFFFF"/>
          <w:lang w:val="uk-UA"/>
        </w:rPr>
        <w:t xml:space="preserve"> </w:t>
      </w:r>
      <w:r>
        <w:rPr>
          <w:rStyle w:val="Emphasis"/>
          <w:rFonts w:ascii="Times New Roman" w:hAnsi="Times New Roman" w:cs="Times New Roman"/>
          <w:i w:val="0"/>
          <w:iCs w:val="0"/>
          <w:sz w:val="28"/>
          <w:szCs w:val="28"/>
          <w:shd w:val="clear" w:color="auto" w:fill="FFFFFF"/>
          <w:lang w:val="uk-UA"/>
        </w:rPr>
        <w:t>його</w:t>
      </w:r>
      <w:r w:rsidRPr="002563DD">
        <w:rPr>
          <w:rStyle w:val="Emphasis"/>
          <w:rFonts w:ascii="Times New Roman" w:hAnsi="Times New Roman" w:cs="Times New Roman"/>
          <w:i w:val="0"/>
          <w:iCs w:val="0"/>
          <w:sz w:val="28"/>
          <w:szCs w:val="28"/>
          <w:shd w:val="clear" w:color="auto" w:fill="FFFFFF"/>
          <w:lang w:val="uk-UA"/>
        </w:rPr>
        <w:t xml:space="preserve"> «</w:t>
      </w:r>
      <w:r>
        <w:rPr>
          <w:rStyle w:val="Emphasis"/>
          <w:rFonts w:ascii="Times New Roman" w:hAnsi="Times New Roman" w:cs="Times New Roman"/>
          <w:i w:val="0"/>
          <w:iCs w:val="0"/>
          <w:sz w:val="28"/>
          <w:szCs w:val="28"/>
          <w:shd w:val="clear" w:color="auto" w:fill="FFFFFF"/>
          <w:lang w:val="uk-UA"/>
        </w:rPr>
        <w:t>мовні</w:t>
      </w:r>
      <w:r w:rsidRPr="002563DD">
        <w:rPr>
          <w:rStyle w:val="Emphasis"/>
          <w:rFonts w:ascii="Times New Roman" w:hAnsi="Times New Roman" w:cs="Times New Roman"/>
          <w:i w:val="0"/>
          <w:iCs w:val="0"/>
          <w:sz w:val="28"/>
          <w:szCs w:val="28"/>
          <w:shd w:val="clear" w:color="auto" w:fill="FFFFFF"/>
          <w:lang w:val="uk-UA"/>
        </w:rPr>
        <w:t xml:space="preserve"> </w:t>
      </w:r>
      <w:r>
        <w:rPr>
          <w:rStyle w:val="Emphasis"/>
          <w:rFonts w:ascii="Times New Roman" w:hAnsi="Times New Roman" w:cs="Times New Roman"/>
          <w:i w:val="0"/>
          <w:iCs w:val="0"/>
          <w:sz w:val="28"/>
          <w:szCs w:val="28"/>
          <w:shd w:val="clear" w:color="auto" w:fill="FFFFFF"/>
          <w:lang w:val="uk-UA"/>
        </w:rPr>
        <w:t>ігри</w:t>
      </w:r>
      <w:r w:rsidRPr="002563DD">
        <w:rPr>
          <w:rStyle w:val="Emphasis"/>
          <w:rFonts w:ascii="Times New Roman" w:hAnsi="Times New Roman" w:cs="Times New Roman"/>
          <w:i w:val="0"/>
          <w:iCs w:val="0"/>
          <w:sz w:val="28"/>
          <w:szCs w:val="28"/>
          <w:shd w:val="clear" w:color="auto" w:fill="FFFFFF"/>
          <w:lang w:val="uk-UA"/>
        </w:rPr>
        <w:t>».</w:t>
      </w:r>
      <w:r w:rsidRPr="002563DD">
        <w:rPr>
          <w:rStyle w:val="apple-converted-space"/>
          <w:rFonts w:ascii="Times New Roman" w:hAnsi="Times New Roman" w:cs="Times New Roman"/>
          <w:i/>
          <w:iCs/>
          <w:sz w:val="28"/>
          <w:szCs w:val="28"/>
          <w:shd w:val="clear" w:color="auto" w:fill="FFFFFF"/>
        </w:rPr>
        <w:t> </w:t>
      </w:r>
      <w:r w:rsidRPr="002563DD">
        <w:rPr>
          <w:rFonts w:ascii="Times New Roman" w:hAnsi="Times New Roman" w:cs="Times New Roman"/>
          <w:i/>
          <w:iCs/>
          <w:sz w:val="28"/>
          <w:szCs w:val="28"/>
          <w:shd w:val="clear" w:color="auto" w:fill="FFFFFF"/>
        </w:rPr>
        <w:t>Вісник Житомирського державного університету імені Івана</w:t>
      </w:r>
      <w:r w:rsidRPr="002563DD">
        <w:rPr>
          <w:rFonts w:ascii="Times New Roman" w:hAnsi="Times New Roman" w:cs="Times New Roman"/>
          <w:sz w:val="28"/>
          <w:szCs w:val="28"/>
          <w:shd w:val="clear" w:color="auto" w:fill="FFFFFF"/>
        </w:rPr>
        <w:t xml:space="preserve"> </w:t>
      </w:r>
      <w:r w:rsidRPr="002563DD">
        <w:rPr>
          <w:rFonts w:ascii="Times New Roman" w:hAnsi="Times New Roman" w:cs="Times New Roman"/>
          <w:i/>
          <w:iCs/>
          <w:sz w:val="28"/>
          <w:szCs w:val="28"/>
          <w:shd w:val="clear" w:color="auto" w:fill="FFFFFF"/>
        </w:rPr>
        <w:t>Франка</w:t>
      </w:r>
      <w:r w:rsidRPr="002563DD">
        <w:rPr>
          <w:rFonts w:ascii="Times New Roman" w:hAnsi="Times New Roman" w:cs="Times New Roman"/>
          <w:i/>
          <w:iCs/>
          <w:sz w:val="28"/>
          <w:szCs w:val="28"/>
          <w:shd w:val="clear" w:color="auto" w:fill="FFFFFF"/>
          <w:lang w:val="uk-UA"/>
        </w:rPr>
        <w:t>.</w:t>
      </w:r>
      <w:r w:rsidRPr="002563DD">
        <w:rPr>
          <w:rFonts w:ascii="Times New Roman" w:hAnsi="Times New Roman" w:cs="Times New Roman"/>
          <w:sz w:val="28"/>
          <w:szCs w:val="28"/>
          <w:shd w:val="clear" w:color="auto" w:fill="FFFFFF"/>
        </w:rPr>
        <w:t xml:space="preserve"> </w:t>
      </w:r>
      <w:r w:rsidRPr="002563DD">
        <w:rPr>
          <w:rFonts w:ascii="Times New Roman" w:hAnsi="Times New Roman" w:cs="Times New Roman"/>
          <w:sz w:val="28"/>
          <w:szCs w:val="28"/>
          <w:shd w:val="clear" w:color="auto" w:fill="FFFFFF"/>
          <w:lang w:val="uk-UA"/>
        </w:rPr>
        <w:t xml:space="preserve">2013. № 71. С. 270 – 272.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http://eprints.zu.edu.ua/id/eprint/10356</w:t>
      </w:r>
    </w:p>
    <w:p w:rsidR="0066080B" w:rsidRPr="002563DD" w:rsidRDefault="0066080B" w:rsidP="001D2B61">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 xml:space="preserve">Саух Ю. П. </w:t>
      </w:r>
      <w:r w:rsidRPr="002563DD">
        <w:rPr>
          <w:rStyle w:val="Emphasis"/>
          <w:rFonts w:ascii="Times New Roman" w:hAnsi="Times New Roman" w:cs="Times New Roman"/>
          <w:i w:val="0"/>
          <w:iCs w:val="0"/>
          <w:sz w:val="28"/>
          <w:szCs w:val="28"/>
          <w:shd w:val="clear" w:color="auto" w:fill="FFFFFF"/>
          <w:lang w:val="uk-UA"/>
        </w:rPr>
        <w:t>Особливості буддизму як транснаціональної філософсько-світоглядної системи.</w:t>
      </w:r>
      <w:r w:rsidRPr="002563DD">
        <w:rPr>
          <w:rStyle w:val="apple-converted-space"/>
          <w:rFonts w:ascii="Times New Roman" w:hAnsi="Times New Roman" w:cs="Times New Roman"/>
          <w:sz w:val="28"/>
          <w:szCs w:val="28"/>
          <w:shd w:val="clear" w:color="auto" w:fill="FFFFFF"/>
        </w:rPr>
        <w:t> </w:t>
      </w:r>
      <w:r w:rsidRPr="002563DD">
        <w:rPr>
          <w:rFonts w:ascii="Times New Roman" w:hAnsi="Times New Roman" w:cs="Times New Roman"/>
          <w:i/>
          <w:iCs/>
          <w:sz w:val="28"/>
          <w:szCs w:val="28"/>
          <w:shd w:val="clear" w:color="auto" w:fill="FFFFFF"/>
        </w:rPr>
        <w:t>ВІСНИК Житомирського державного університету імені Івана Франка</w:t>
      </w:r>
      <w:r w:rsidRPr="002563DD">
        <w:rPr>
          <w:rFonts w:ascii="Times New Roman" w:hAnsi="Times New Roman" w:cs="Times New Roman"/>
          <w:i/>
          <w:iCs/>
          <w:sz w:val="28"/>
          <w:szCs w:val="28"/>
          <w:shd w:val="clear" w:color="auto" w:fill="FFFFFF"/>
          <w:lang w:val="uk-UA"/>
        </w:rPr>
        <w:t xml:space="preserve">. </w:t>
      </w:r>
      <w:r w:rsidRPr="002563DD">
        <w:rPr>
          <w:rFonts w:ascii="Times New Roman" w:hAnsi="Times New Roman" w:cs="Times New Roman"/>
          <w:sz w:val="28"/>
          <w:szCs w:val="28"/>
          <w:shd w:val="clear" w:color="auto" w:fill="FFFFFF"/>
          <w:lang w:val="uk-UA"/>
        </w:rPr>
        <w:t>2006</w:t>
      </w:r>
      <w:r w:rsidRPr="002563DD">
        <w:rPr>
          <w:rFonts w:ascii="Times New Roman" w:hAnsi="Times New Roman" w:cs="Times New Roman"/>
          <w:sz w:val="28"/>
          <w:szCs w:val="28"/>
          <w:shd w:val="clear" w:color="auto" w:fill="FFFFFF"/>
        </w:rPr>
        <w:t xml:space="preserve">. </w:t>
      </w:r>
      <w:r w:rsidRPr="002563DD">
        <w:rPr>
          <w:rFonts w:ascii="Times New Roman" w:hAnsi="Times New Roman" w:cs="Times New Roman"/>
          <w:sz w:val="28"/>
          <w:szCs w:val="28"/>
          <w:shd w:val="clear" w:color="auto" w:fill="FFFFFF"/>
          <w:lang w:val="uk-UA"/>
        </w:rPr>
        <w:t>№ 30. С</w:t>
      </w:r>
      <w:r w:rsidRPr="002563DD">
        <w:rPr>
          <w:rFonts w:ascii="Times New Roman" w:hAnsi="Times New Roman" w:cs="Times New Roman"/>
          <w:sz w:val="28"/>
          <w:szCs w:val="28"/>
          <w:shd w:val="clear" w:color="auto" w:fill="FFFFFF"/>
        </w:rPr>
        <w:t>. 7</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shd w:val="clear" w:color="auto" w:fill="FFFFFF"/>
        </w:rPr>
        <w:t>–</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shd w:val="clear" w:color="auto" w:fill="FFFFFF"/>
        </w:rPr>
        <w:t>12</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http://eprints.zu.edu.ua/id/eprint/1224</w:t>
      </w:r>
    </w:p>
    <w:p w:rsidR="0066080B" w:rsidRPr="00AA0B79" w:rsidRDefault="0066080B" w:rsidP="001D2B61">
      <w:pPr>
        <w:spacing w:line="276" w:lineRule="auto"/>
        <w:ind w:left="709"/>
        <w:jc w:val="center"/>
        <w:rPr>
          <w:rFonts w:ascii="Times New Roman" w:hAnsi="Times New Roman" w:cs="Times New Roman"/>
          <w:b/>
          <w:bCs/>
          <w:sz w:val="28"/>
          <w:szCs w:val="28"/>
          <w:lang w:val="uk-UA"/>
        </w:rPr>
      </w:pPr>
      <w:r w:rsidRPr="00AA0B79">
        <w:rPr>
          <w:rFonts w:ascii="Times New Roman" w:hAnsi="Times New Roman" w:cs="Times New Roman"/>
          <w:b/>
          <w:bCs/>
          <w:sz w:val="28"/>
          <w:szCs w:val="28"/>
          <w:lang w:val="uk-UA"/>
        </w:rPr>
        <w:t>Першоджерела</w:t>
      </w:r>
    </w:p>
    <w:p w:rsidR="0066080B" w:rsidRPr="00AA0B79" w:rsidRDefault="0066080B" w:rsidP="00EC1157">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Аристотель. Поетика. Харків : Фоліо, 2018. 154 с.</w:t>
      </w:r>
    </w:p>
    <w:p w:rsidR="0066080B" w:rsidRDefault="0066080B" w:rsidP="00EC1157">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Арістотель Політика. Київ : Основи, 2000. 239 с.</w:t>
      </w:r>
    </w:p>
    <w:p w:rsidR="0066080B" w:rsidRPr="00AA0B79" w:rsidRDefault="0066080B" w:rsidP="00EC1157">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Бергсон А. Творча еволюція. Київ : Вид-во Жупанського, 2010. 318 с.</w:t>
      </w:r>
    </w:p>
    <w:p w:rsidR="0066080B" w:rsidRPr="00AA0B79" w:rsidRDefault="0066080B" w:rsidP="00EC1157">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Боецій. Розрада від філософії. Львів : Апріорі, 2019. 208 с.</w:t>
      </w:r>
    </w:p>
    <w:p w:rsidR="0066080B" w:rsidRDefault="0066080B" w:rsidP="00EC1157">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Вебер М. Протестантська етика та дух капіталізму. Київ : Основи, 1994. 261 с.</w:t>
      </w:r>
    </w:p>
    <w:p w:rsidR="0066080B" w:rsidRPr="00AA0B79" w:rsidRDefault="0066080B" w:rsidP="00EC1157">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Вольтер. Кандід, або Оптимізм. Харків : Фоліо, 2017. 128 с.</w:t>
      </w:r>
    </w:p>
    <w:p w:rsidR="0066080B" w:rsidRPr="00AA0B79" w:rsidRDefault="0066080B" w:rsidP="0078699B">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Гегель Г. В. Ф. Феноменологія духу. Харків : Фоліо, 2019. 476 с.</w:t>
      </w:r>
    </w:p>
    <w:p w:rsidR="0066080B" w:rsidRPr="00AA0B79" w:rsidRDefault="0066080B" w:rsidP="0078699B">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Кант І. Пролегомени до кожної майбутньої метафізики, яка може постати як наука. Харків : Фоліо, 2018. 284 с.</w:t>
      </w:r>
    </w:p>
    <w:p w:rsidR="0066080B" w:rsidRPr="00AA0B79" w:rsidRDefault="0066080B" w:rsidP="0078699B">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Луцій Анней Сенека. Моральні листи до Луцілія. Львів : Апріорі, 2017. 552 с.</w:t>
      </w:r>
    </w:p>
    <w:p w:rsidR="0066080B" w:rsidRDefault="0066080B" w:rsidP="0078699B">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2137F8">
        <w:rPr>
          <w:rFonts w:ascii="Times New Roman" w:hAnsi="Times New Roman" w:cs="Times New Roman"/>
          <w:sz w:val="28"/>
          <w:szCs w:val="28"/>
          <w:lang w:val="uk-UA"/>
        </w:rPr>
        <w:t>Марк Тулій Цицерон. Про закони. Про державу. Про природу богів. Львів : Апріорі, 2019. 392 с.</w:t>
      </w:r>
    </w:p>
    <w:p w:rsidR="0066080B" w:rsidRDefault="0066080B" w:rsidP="0078699B">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2137F8">
        <w:rPr>
          <w:rFonts w:ascii="Times New Roman" w:hAnsi="Times New Roman" w:cs="Times New Roman"/>
          <w:sz w:val="28"/>
          <w:szCs w:val="28"/>
          <w:lang w:val="uk-UA"/>
        </w:rPr>
        <w:t>Міл Джон Стюарт. Про свободу: Есе. Київ : вид-во Соломії Павличко, 2001. 461 с.</w:t>
      </w:r>
    </w:p>
    <w:p w:rsidR="0066080B" w:rsidRPr="00AA0B79" w:rsidRDefault="0066080B" w:rsidP="0078699B">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Монтень М. Проби. Харків : Фоліо, 2012. 443 с.</w:t>
      </w:r>
    </w:p>
    <w:p w:rsidR="0066080B" w:rsidRDefault="0066080B" w:rsidP="0078699B">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Ніцще Ф. Ранкова зоря. Думки про моральні пересуди. Київ : Темпора, 2018. 800 с.</w:t>
      </w:r>
    </w:p>
    <w:p w:rsidR="0066080B" w:rsidRPr="00AA0B79" w:rsidRDefault="0066080B" w:rsidP="0078699B">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Нора К., Вітторіо Гьосле. Кав’ярня мертвих філософів. Філософське листування для дітей та дорослих. Київ : Новий акрополь, 2019. 256 с.</w:t>
      </w:r>
    </w:p>
    <w:p w:rsidR="0066080B" w:rsidRPr="00AA0B79" w:rsidRDefault="0066080B" w:rsidP="0078699B">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Платон. Апологія Сократа. Діалоги. Харків : Фоліо, 2017. 405 с.</w:t>
      </w:r>
    </w:p>
    <w:p w:rsidR="0066080B" w:rsidRDefault="0066080B" w:rsidP="0078699B">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Платон. Держава. Політичний трактат. Київ :Орієнтир, 2017. 336 с.</w:t>
      </w:r>
    </w:p>
    <w:p w:rsidR="0066080B" w:rsidRPr="00AA0B79" w:rsidRDefault="0066080B" w:rsidP="0078699B">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Руссо Ж.-Ж. Вибрані трактати. Харків : Фоліо, 2018. 608 с.</w:t>
      </w:r>
    </w:p>
    <w:p w:rsidR="0066080B" w:rsidRDefault="0066080B" w:rsidP="0078699B">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Руссо Ж.-Ж. Про суспільну угоду, або принципи політичного права. Київ : </w:t>
      </w:r>
      <w:r>
        <w:rPr>
          <w:rFonts w:ascii="Times New Roman" w:hAnsi="Times New Roman" w:cs="Times New Roman"/>
          <w:sz w:val="28"/>
          <w:szCs w:val="28"/>
          <w:lang w:val="en-US"/>
        </w:rPr>
        <w:t>Port</w:t>
      </w:r>
      <w:r w:rsidRPr="002A7BD8">
        <w:rPr>
          <w:rFonts w:ascii="Times New Roman" w:hAnsi="Times New Roman" w:cs="Times New Roman"/>
          <w:sz w:val="28"/>
          <w:szCs w:val="28"/>
          <w:lang w:val="uk-UA"/>
        </w:rPr>
        <w:t>-</w:t>
      </w:r>
      <w:r>
        <w:rPr>
          <w:rFonts w:ascii="Times New Roman" w:hAnsi="Times New Roman" w:cs="Times New Roman"/>
          <w:sz w:val="28"/>
          <w:szCs w:val="28"/>
          <w:lang w:val="en-US"/>
        </w:rPr>
        <w:t>Royal</w:t>
      </w:r>
      <w:r>
        <w:rPr>
          <w:rFonts w:ascii="Times New Roman" w:hAnsi="Times New Roman" w:cs="Times New Roman"/>
          <w:sz w:val="28"/>
          <w:szCs w:val="28"/>
          <w:lang w:val="uk-UA"/>
        </w:rPr>
        <w:t>,</w:t>
      </w:r>
      <w:r w:rsidRPr="002A7BD8">
        <w:rPr>
          <w:rFonts w:ascii="Times New Roman" w:hAnsi="Times New Roman" w:cs="Times New Roman"/>
          <w:sz w:val="28"/>
          <w:szCs w:val="28"/>
          <w:lang w:val="uk-UA"/>
        </w:rPr>
        <w:t xml:space="preserve"> 2001</w:t>
      </w:r>
      <w:r>
        <w:rPr>
          <w:rFonts w:ascii="Times New Roman" w:hAnsi="Times New Roman" w:cs="Times New Roman"/>
          <w:sz w:val="28"/>
          <w:szCs w:val="28"/>
          <w:lang w:val="uk-UA"/>
        </w:rPr>
        <w:t>.</w:t>
      </w:r>
      <w:r w:rsidRPr="002A7BD8">
        <w:rPr>
          <w:rFonts w:ascii="Times New Roman" w:hAnsi="Times New Roman" w:cs="Times New Roman"/>
          <w:sz w:val="28"/>
          <w:szCs w:val="28"/>
          <w:lang w:val="uk-UA"/>
        </w:rPr>
        <w:t xml:space="preserve"> </w:t>
      </w:r>
      <w:r>
        <w:rPr>
          <w:rFonts w:ascii="Times New Roman" w:hAnsi="Times New Roman" w:cs="Times New Roman"/>
          <w:sz w:val="28"/>
          <w:szCs w:val="28"/>
          <w:lang w:val="uk-UA"/>
        </w:rPr>
        <w:t>349 с.</w:t>
      </w:r>
    </w:p>
    <w:p w:rsidR="0066080B" w:rsidRDefault="0066080B" w:rsidP="0078699B">
      <w:pPr>
        <w:numPr>
          <w:ilvl w:val="0"/>
          <w:numId w:val="35"/>
        </w:numPr>
        <w:tabs>
          <w:tab w:val="left" w:pos="0"/>
          <w:tab w:val="left" w:pos="567"/>
        </w:tabs>
        <w:spacing w:line="276" w:lineRule="auto"/>
        <w:ind w:left="567" w:hanging="567"/>
        <w:jc w:val="both"/>
      </w:pPr>
      <w:r w:rsidRPr="0078699B">
        <w:rPr>
          <w:rFonts w:ascii="Times New Roman" w:hAnsi="Times New Roman" w:cs="Times New Roman"/>
          <w:sz w:val="28"/>
          <w:szCs w:val="28"/>
          <w:lang w:val="uk-UA"/>
        </w:rPr>
        <w:t>Спіноза Б. Теологічно-політичний трактат. Харків : Фоліо, 2018. 416 с.</w:t>
      </w:r>
    </w:p>
    <w:sectPr w:rsidR="0066080B" w:rsidSect="001D2B6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SFRM1000">
    <w:altName w:val="Arial Unicode MS"/>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003F"/>
    <w:multiLevelType w:val="hybridMultilevel"/>
    <w:tmpl w:val="2E0E3272"/>
    <w:lvl w:ilvl="0" w:tplc="C8C0078C">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EC304C6"/>
    <w:multiLevelType w:val="hybridMultilevel"/>
    <w:tmpl w:val="D35CF4D4"/>
    <w:lvl w:ilvl="0" w:tplc="08E4925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FED3B24"/>
    <w:multiLevelType w:val="hybridMultilevel"/>
    <w:tmpl w:val="4D007448"/>
    <w:lvl w:ilvl="0" w:tplc="B1966A1E">
      <w:start w:val="1"/>
      <w:numFmt w:val="decimal"/>
      <w:lvlText w:val="%1."/>
      <w:lvlJc w:val="left"/>
      <w:pPr>
        <w:ind w:left="1069"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CC11F7"/>
    <w:multiLevelType w:val="hybridMultilevel"/>
    <w:tmpl w:val="E6F4B75C"/>
    <w:lvl w:ilvl="0" w:tplc="FB7C59C6">
      <w:start w:val="1"/>
      <w:numFmt w:val="decimal"/>
      <w:lvlText w:val="%1."/>
      <w:lvlJc w:val="left"/>
      <w:pPr>
        <w:ind w:left="849" w:hanging="360"/>
      </w:pPr>
      <w:rPr>
        <w:rFonts w:ascii="Times New Roman" w:hAnsi="Times New Roman" w:cs="Times New Roman" w:hint="default"/>
        <w:b w:val="0"/>
        <w:bCs w:val="0"/>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4">
    <w:nsid w:val="1A7F31AA"/>
    <w:multiLevelType w:val="hybridMultilevel"/>
    <w:tmpl w:val="25C0B1D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1B6A795E"/>
    <w:multiLevelType w:val="hybridMultilevel"/>
    <w:tmpl w:val="C52495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DE17BBD"/>
    <w:multiLevelType w:val="hybridMultilevel"/>
    <w:tmpl w:val="20722D5A"/>
    <w:lvl w:ilvl="0" w:tplc="3294D876">
      <w:start w:val="1"/>
      <w:numFmt w:val="decimal"/>
      <w:lvlText w:val="%1."/>
      <w:lvlJc w:val="left"/>
      <w:pPr>
        <w:ind w:left="1198" w:hanging="360"/>
      </w:pPr>
      <w:rPr>
        <w:rFonts w:hint="default"/>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7">
    <w:nsid w:val="1E392D76"/>
    <w:multiLevelType w:val="hybridMultilevel"/>
    <w:tmpl w:val="14B0EF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AE3081"/>
    <w:multiLevelType w:val="hybridMultilevel"/>
    <w:tmpl w:val="F300ED76"/>
    <w:lvl w:ilvl="0" w:tplc="64BC05E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1F7164CB"/>
    <w:multiLevelType w:val="hybridMultilevel"/>
    <w:tmpl w:val="96E2DA2E"/>
    <w:lvl w:ilvl="0" w:tplc="909E7FA6">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1FAD6959"/>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00B0421"/>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0CD19FE"/>
    <w:multiLevelType w:val="hybridMultilevel"/>
    <w:tmpl w:val="FF724316"/>
    <w:lvl w:ilvl="0" w:tplc="B86C7A4A">
      <w:start w:val="1"/>
      <w:numFmt w:val="decimal"/>
      <w:lvlText w:val="%1."/>
      <w:lvlJc w:val="left"/>
      <w:pPr>
        <w:ind w:left="491" w:hanging="360"/>
      </w:pPr>
      <w:rPr>
        <w:rFonts w:hint="default"/>
      </w:rPr>
    </w:lvl>
    <w:lvl w:ilvl="1" w:tplc="04190019">
      <w:start w:val="1"/>
      <w:numFmt w:val="lowerLetter"/>
      <w:lvlText w:val="%2."/>
      <w:lvlJc w:val="left"/>
      <w:pPr>
        <w:ind w:left="1211" w:hanging="360"/>
      </w:pPr>
    </w:lvl>
    <w:lvl w:ilvl="2" w:tplc="0419001B">
      <w:start w:val="1"/>
      <w:numFmt w:val="lowerRoman"/>
      <w:lvlText w:val="%3."/>
      <w:lvlJc w:val="right"/>
      <w:pPr>
        <w:ind w:left="1931" w:hanging="180"/>
      </w:pPr>
    </w:lvl>
    <w:lvl w:ilvl="3" w:tplc="0419000F">
      <w:start w:val="1"/>
      <w:numFmt w:val="decimal"/>
      <w:lvlText w:val="%4."/>
      <w:lvlJc w:val="left"/>
      <w:pPr>
        <w:ind w:left="2651" w:hanging="360"/>
      </w:pPr>
    </w:lvl>
    <w:lvl w:ilvl="4" w:tplc="04190019">
      <w:start w:val="1"/>
      <w:numFmt w:val="lowerLetter"/>
      <w:lvlText w:val="%5."/>
      <w:lvlJc w:val="left"/>
      <w:pPr>
        <w:ind w:left="3371" w:hanging="360"/>
      </w:pPr>
    </w:lvl>
    <w:lvl w:ilvl="5" w:tplc="0419001B">
      <w:start w:val="1"/>
      <w:numFmt w:val="lowerRoman"/>
      <w:lvlText w:val="%6."/>
      <w:lvlJc w:val="right"/>
      <w:pPr>
        <w:ind w:left="4091" w:hanging="180"/>
      </w:pPr>
    </w:lvl>
    <w:lvl w:ilvl="6" w:tplc="0419000F">
      <w:start w:val="1"/>
      <w:numFmt w:val="decimal"/>
      <w:lvlText w:val="%7."/>
      <w:lvlJc w:val="left"/>
      <w:pPr>
        <w:ind w:left="4811" w:hanging="360"/>
      </w:pPr>
    </w:lvl>
    <w:lvl w:ilvl="7" w:tplc="04190019">
      <w:start w:val="1"/>
      <w:numFmt w:val="lowerLetter"/>
      <w:lvlText w:val="%8."/>
      <w:lvlJc w:val="left"/>
      <w:pPr>
        <w:ind w:left="5531" w:hanging="360"/>
      </w:pPr>
    </w:lvl>
    <w:lvl w:ilvl="8" w:tplc="0419001B">
      <w:start w:val="1"/>
      <w:numFmt w:val="lowerRoman"/>
      <w:lvlText w:val="%9."/>
      <w:lvlJc w:val="right"/>
      <w:pPr>
        <w:ind w:left="6251" w:hanging="180"/>
      </w:pPr>
    </w:lvl>
  </w:abstractNum>
  <w:abstractNum w:abstractNumId="13">
    <w:nsid w:val="226B2B8C"/>
    <w:multiLevelType w:val="hybridMultilevel"/>
    <w:tmpl w:val="5A8E531C"/>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2B2D1378"/>
    <w:multiLevelType w:val="hybridMultilevel"/>
    <w:tmpl w:val="C0F0667A"/>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33F20D9B"/>
    <w:multiLevelType w:val="hybridMultilevel"/>
    <w:tmpl w:val="D73CACC0"/>
    <w:lvl w:ilvl="0" w:tplc="B04AB6BC">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nsid w:val="343E5BE2"/>
    <w:multiLevelType w:val="hybridMultilevel"/>
    <w:tmpl w:val="F19A5C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46002EF"/>
    <w:multiLevelType w:val="hybridMultilevel"/>
    <w:tmpl w:val="88B02AA8"/>
    <w:lvl w:ilvl="0" w:tplc="3294D876">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74E621A"/>
    <w:multiLevelType w:val="hybridMultilevel"/>
    <w:tmpl w:val="5112815A"/>
    <w:lvl w:ilvl="0" w:tplc="FB7C59C6">
      <w:start w:val="1"/>
      <w:numFmt w:val="decimal"/>
      <w:lvlText w:val="%1."/>
      <w:lvlJc w:val="left"/>
      <w:pPr>
        <w:ind w:left="720" w:hanging="360"/>
      </w:pPr>
      <w:rPr>
        <w:rFonts w:ascii="Times New Roman" w:hAnsi="Times New Roman" w:cs="Times New Roman"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95820A2"/>
    <w:multiLevelType w:val="hybridMultilevel"/>
    <w:tmpl w:val="310E55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CF96C11"/>
    <w:multiLevelType w:val="hybridMultilevel"/>
    <w:tmpl w:val="A1C46C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D482D42"/>
    <w:multiLevelType w:val="hybridMultilevel"/>
    <w:tmpl w:val="D494BDB2"/>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3F531CCC"/>
    <w:multiLevelType w:val="hybridMultilevel"/>
    <w:tmpl w:val="16ECD78E"/>
    <w:lvl w:ilvl="0" w:tplc="71566AF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nsid w:val="47BE7E27"/>
    <w:multiLevelType w:val="hybridMultilevel"/>
    <w:tmpl w:val="D1F895B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4F815E45"/>
    <w:multiLevelType w:val="hybridMultilevel"/>
    <w:tmpl w:val="732850A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nsid w:val="58DA6611"/>
    <w:multiLevelType w:val="hybridMultilevel"/>
    <w:tmpl w:val="35ECEB6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E4B2E55"/>
    <w:multiLevelType w:val="hybridMultilevel"/>
    <w:tmpl w:val="37FAC7D2"/>
    <w:lvl w:ilvl="0" w:tplc="0419000F">
      <w:start w:val="1"/>
      <w:numFmt w:val="decimal"/>
      <w:lvlText w:val="%1."/>
      <w:lvlJc w:val="left"/>
      <w:pPr>
        <w:ind w:left="701" w:hanging="360"/>
      </w:pPr>
    </w:lvl>
    <w:lvl w:ilvl="1" w:tplc="04190019">
      <w:start w:val="1"/>
      <w:numFmt w:val="lowerLetter"/>
      <w:lvlText w:val="%2."/>
      <w:lvlJc w:val="left"/>
      <w:pPr>
        <w:ind w:left="1421" w:hanging="360"/>
      </w:pPr>
    </w:lvl>
    <w:lvl w:ilvl="2" w:tplc="0419001B">
      <w:start w:val="1"/>
      <w:numFmt w:val="lowerRoman"/>
      <w:lvlText w:val="%3."/>
      <w:lvlJc w:val="right"/>
      <w:pPr>
        <w:ind w:left="2141" w:hanging="180"/>
      </w:pPr>
    </w:lvl>
    <w:lvl w:ilvl="3" w:tplc="0419000F">
      <w:start w:val="1"/>
      <w:numFmt w:val="decimal"/>
      <w:lvlText w:val="%4."/>
      <w:lvlJc w:val="left"/>
      <w:pPr>
        <w:ind w:left="2861" w:hanging="360"/>
      </w:pPr>
    </w:lvl>
    <w:lvl w:ilvl="4" w:tplc="04190019">
      <w:start w:val="1"/>
      <w:numFmt w:val="lowerLetter"/>
      <w:lvlText w:val="%5."/>
      <w:lvlJc w:val="left"/>
      <w:pPr>
        <w:ind w:left="3581" w:hanging="360"/>
      </w:pPr>
    </w:lvl>
    <w:lvl w:ilvl="5" w:tplc="0419001B">
      <w:start w:val="1"/>
      <w:numFmt w:val="lowerRoman"/>
      <w:lvlText w:val="%6."/>
      <w:lvlJc w:val="right"/>
      <w:pPr>
        <w:ind w:left="4301" w:hanging="180"/>
      </w:pPr>
    </w:lvl>
    <w:lvl w:ilvl="6" w:tplc="0419000F">
      <w:start w:val="1"/>
      <w:numFmt w:val="decimal"/>
      <w:lvlText w:val="%7."/>
      <w:lvlJc w:val="left"/>
      <w:pPr>
        <w:ind w:left="5021" w:hanging="360"/>
      </w:pPr>
    </w:lvl>
    <w:lvl w:ilvl="7" w:tplc="04190019">
      <w:start w:val="1"/>
      <w:numFmt w:val="lowerLetter"/>
      <w:lvlText w:val="%8."/>
      <w:lvlJc w:val="left"/>
      <w:pPr>
        <w:ind w:left="5741" w:hanging="360"/>
      </w:pPr>
    </w:lvl>
    <w:lvl w:ilvl="8" w:tplc="0419001B">
      <w:start w:val="1"/>
      <w:numFmt w:val="lowerRoman"/>
      <w:lvlText w:val="%9."/>
      <w:lvlJc w:val="right"/>
      <w:pPr>
        <w:ind w:left="6461" w:hanging="180"/>
      </w:pPr>
    </w:lvl>
  </w:abstractNum>
  <w:abstractNum w:abstractNumId="27">
    <w:nsid w:val="60F3175A"/>
    <w:multiLevelType w:val="hybridMultilevel"/>
    <w:tmpl w:val="83AAA46A"/>
    <w:lvl w:ilvl="0" w:tplc="E0FA9462">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nsid w:val="63481475"/>
    <w:multiLevelType w:val="hybridMultilevel"/>
    <w:tmpl w:val="39887D76"/>
    <w:lvl w:ilvl="0" w:tplc="F522D5D8">
      <w:start w:val="5"/>
      <w:numFmt w:val="bullet"/>
      <w:lvlText w:val="-"/>
      <w:lvlJc w:val="left"/>
      <w:pPr>
        <w:tabs>
          <w:tab w:val="num" w:pos="1143"/>
        </w:tabs>
        <w:ind w:left="1143" w:hanging="360"/>
      </w:pPr>
      <w:rPr>
        <w:rFonts w:ascii="Times New Roman" w:eastAsia="Times New Roman" w:hAnsi="Times New Roman" w:hint="default"/>
        <w:b w:val="0"/>
        <w:bCs w:val="0"/>
      </w:rPr>
    </w:lvl>
    <w:lvl w:ilvl="1" w:tplc="04190003">
      <w:start w:val="1"/>
      <w:numFmt w:val="bullet"/>
      <w:lvlText w:val="o"/>
      <w:lvlJc w:val="left"/>
      <w:pPr>
        <w:tabs>
          <w:tab w:val="num" w:pos="1863"/>
        </w:tabs>
        <w:ind w:left="1863" w:hanging="360"/>
      </w:pPr>
      <w:rPr>
        <w:rFonts w:ascii="Courier New" w:hAnsi="Courier New" w:cs="Courier New" w:hint="default"/>
      </w:rPr>
    </w:lvl>
    <w:lvl w:ilvl="2" w:tplc="04190005">
      <w:start w:val="1"/>
      <w:numFmt w:val="bullet"/>
      <w:lvlText w:val=""/>
      <w:lvlJc w:val="left"/>
      <w:pPr>
        <w:tabs>
          <w:tab w:val="num" w:pos="2583"/>
        </w:tabs>
        <w:ind w:left="2583" w:hanging="360"/>
      </w:pPr>
      <w:rPr>
        <w:rFonts w:ascii="Wingdings" w:hAnsi="Wingdings" w:cs="Wingdings" w:hint="default"/>
      </w:rPr>
    </w:lvl>
    <w:lvl w:ilvl="3" w:tplc="04190001">
      <w:start w:val="1"/>
      <w:numFmt w:val="bullet"/>
      <w:lvlText w:val=""/>
      <w:lvlJc w:val="left"/>
      <w:pPr>
        <w:tabs>
          <w:tab w:val="num" w:pos="3303"/>
        </w:tabs>
        <w:ind w:left="3303" w:hanging="360"/>
      </w:pPr>
      <w:rPr>
        <w:rFonts w:ascii="Symbol" w:hAnsi="Symbol" w:cs="Symbol" w:hint="default"/>
      </w:rPr>
    </w:lvl>
    <w:lvl w:ilvl="4" w:tplc="04190003">
      <w:start w:val="1"/>
      <w:numFmt w:val="bullet"/>
      <w:lvlText w:val="o"/>
      <w:lvlJc w:val="left"/>
      <w:pPr>
        <w:tabs>
          <w:tab w:val="num" w:pos="4023"/>
        </w:tabs>
        <w:ind w:left="4023" w:hanging="360"/>
      </w:pPr>
      <w:rPr>
        <w:rFonts w:ascii="Courier New" w:hAnsi="Courier New" w:cs="Courier New" w:hint="default"/>
      </w:rPr>
    </w:lvl>
    <w:lvl w:ilvl="5" w:tplc="04190005">
      <w:start w:val="1"/>
      <w:numFmt w:val="bullet"/>
      <w:lvlText w:val=""/>
      <w:lvlJc w:val="left"/>
      <w:pPr>
        <w:tabs>
          <w:tab w:val="num" w:pos="4743"/>
        </w:tabs>
        <w:ind w:left="4743" w:hanging="360"/>
      </w:pPr>
      <w:rPr>
        <w:rFonts w:ascii="Wingdings" w:hAnsi="Wingdings" w:cs="Wingdings" w:hint="default"/>
      </w:rPr>
    </w:lvl>
    <w:lvl w:ilvl="6" w:tplc="04190001">
      <w:start w:val="1"/>
      <w:numFmt w:val="bullet"/>
      <w:lvlText w:val=""/>
      <w:lvlJc w:val="left"/>
      <w:pPr>
        <w:tabs>
          <w:tab w:val="num" w:pos="5463"/>
        </w:tabs>
        <w:ind w:left="5463" w:hanging="360"/>
      </w:pPr>
      <w:rPr>
        <w:rFonts w:ascii="Symbol" w:hAnsi="Symbol" w:cs="Symbol" w:hint="default"/>
      </w:rPr>
    </w:lvl>
    <w:lvl w:ilvl="7" w:tplc="04190003">
      <w:start w:val="1"/>
      <w:numFmt w:val="bullet"/>
      <w:lvlText w:val="o"/>
      <w:lvlJc w:val="left"/>
      <w:pPr>
        <w:tabs>
          <w:tab w:val="num" w:pos="6183"/>
        </w:tabs>
        <w:ind w:left="6183" w:hanging="360"/>
      </w:pPr>
      <w:rPr>
        <w:rFonts w:ascii="Courier New" w:hAnsi="Courier New" w:cs="Courier New" w:hint="default"/>
      </w:rPr>
    </w:lvl>
    <w:lvl w:ilvl="8" w:tplc="04190005">
      <w:start w:val="1"/>
      <w:numFmt w:val="bullet"/>
      <w:lvlText w:val=""/>
      <w:lvlJc w:val="left"/>
      <w:pPr>
        <w:tabs>
          <w:tab w:val="num" w:pos="6903"/>
        </w:tabs>
        <w:ind w:left="6903" w:hanging="360"/>
      </w:pPr>
      <w:rPr>
        <w:rFonts w:ascii="Wingdings" w:hAnsi="Wingdings" w:cs="Wingdings" w:hint="default"/>
      </w:rPr>
    </w:lvl>
  </w:abstractNum>
  <w:abstractNum w:abstractNumId="29">
    <w:nsid w:val="649E5544"/>
    <w:multiLevelType w:val="hybridMultilevel"/>
    <w:tmpl w:val="B808B4D0"/>
    <w:lvl w:ilvl="0" w:tplc="3294D876">
      <w:start w:val="1"/>
      <w:numFmt w:val="decimal"/>
      <w:lvlText w:val="%1."/>
      <w:lvlJc w:val="left"/>
      <w:pPr>
        <w:ind w:left="1778"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nsid w:val="64C243A9"/>
    <w:multiLevelType w:val="hybridMultilevel"/>
    <w:tmpl w:val="D01698C6"/>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nsid w:val="663D7CC7"/>
    <w:multiLevelType w:val="hybridMultilevel"/>
    <w:tmpl w:val="649ACB8E"/>
    <w:lvl w:ilvl="0" w:tplc="AD342950">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nsid w:val="6AD77DF2"/>
    <w:multiLevelType w:val="hybridMultilevel"/>
    <w:tmpl w:val="9410B29C"/>
    <w:lvl w:ilvl="0" w:tplc="B1966A1E">
      <w:start w:val="1"/>
      <w:numFmt w:val="decimal"/>
      <w:lvlText w:val="%1."/>
      <w:lvlJc w:val="left"/>
      <w:pPr>
        <w:ind w:left="1069" w:hanging="360"/>
      </w:pPr>
      <w:rPr>
        <w:rFonts w:hint="default"/>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nsid w:val="6C455BA1"/>
    <w:multiLevelType w:val="hybridMultilevel"/>
    <w:tmpl w:val="ED243F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CF67511"/>
    <w:multiLevelType w:val="hybridMultilevel"/>
    <w:tmpl w:val="8AAC79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D117ECA"/>
    <w:multiLevelType w:val="hybridMultilevel"/>
    <w:tmpl w:val="DDB27D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26D0FA3"/>
    <w:multiLevelType w:val="hybridMultilevel"/>
    <w:tmpl w:val="0CBE47C4"/>
    <w:lvl w:ilvl="0" w:tplc="7C74EB80">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7">
    <w:nsid w:val="73E14C45"/>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8F82163"/>
    <w:multiLevelType w:val="hybridMultilevel"/>
    <w:tmpl w:val="54BC03D8"/>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nsid w:val="7C21556E"/>
    <w:multiLevelType w:val="hybridMultilevel"/>
    <w:tmpl w:val="4568F8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24"/>
  </w:num>
  <w:num w:numId="3">
    <w:abstractNumId w:val="32"/>
  </w:num>
  <w:num w:numId="4">
    <w:abstractNumId w:val="15"/>
  </w:num>
  <w:num w:numId="5">
    <w:abstractNumId w:val="23"/>
  </w:num>
  <w:num w:numId="6">
    <w:abstractNumId w:val="28"/>
  </w:num>
  <w:num w:numId="7">
    <w:abstractNumId w:val="12"/>
  </w:num>
  <w:num w:numId="8">
    <w:abstractNumId w:val="7"/>
  </w:num>
  <w:num w:numId="9">
    <w:abstractNumId w:val="16"/>
  </w:num>
  <w:num w:numId="10">
    <w:abstractNumId w:val="11"/>
  </w:num>
  <w:num w:numId="11">
    <w:abstractNumId w:val="37"/>
  </w:num>
  <w:num w:numId="12">
    <w:abstractNumId w:val="18"/>
  </w:num>
  <w:num w:numId="13">
    <w:abstractNumId w:val="3"/>
  </w:num>
  <w:num w:numId="14">
    <w:abstractNumId w:val="22"/>
  </w:num>
  <w:num w:numId="15">
    <w:abstractNumId w:val="8"/>
  </w:num>
  <w:num w:numId="16">
    <w:abstractNumId w:val="0"/>
  </w:num>
  <w:num w:numId="17">
    <w:abstractNumId w:val="31"/>
  </w:num>
  <w:num w:numId="18">
    <w:abstractNumId w:val="1"/>
  </w:num>
  <w:num w:numId="19">
    <w:abstractNumId w:val="19"/>
  </w:num>
  <w:num w:numId="20">
    <w:abstractNumId w:val="25"/>
  </w:num>
  <w:num w:numId="21">
    <w:abstractNumId w:val="34"/>
  </w:num>
  <w:num w:numId="22">
    <w:abstractNumId w:val="39"/>
  </w:num>
  <w:num w:numId="23">
    <w:abstractNumId w:val="20"/>
  </w:num>
  <w:num w:numId="24">
    <w:abstractNumId w:val="36"/>
  </w:num>
  <w:num w:numId="25">
    <w:abstractNumId w:val="27"/>
  </w:num>
  <w:num w:numId="26">
    <w:abstractNumId w:val="21"/>
  </w:num>
  <w:num w:numId="27">
    <w:abstractNumId w:val="6"/>
  </w:num>
  <w:num w:numId="28">
    <w:abstractNumId w:val="17"/>
  </w:num>
  <w:num w:numId="29">
    <w:abstractNumId w:val="29"/>
  </w:num>
  <w:num w:numId="30">
    <w:abstractNumId w:val="38"/>
  </w:num>
  <w:num w:numId="31">
    <w:abstractNumId w:val="13"/>
  </w:num>
  <w:num w:numId="32">
    <w:abstractNumId w:val="14"/>
  </w:num>
  <w:num w:numId="33">
    <w:abstractNumId w:val="30"/>
  </w:num>
  <w:num w:numId="34">
    <w:abstractNumId w:val="9"/>
  </w:num>
  <w:num w:numId="35">
    <w:abstractNumId w:val="4"/>
  </w:num>
  <w:num w:numId="36">
    <w:abstractNumId w:val="35"/>
  </w:num>
  <w:num w:numId="37">
    <w:abstractNumId w:val="5"/>
  </w:num>
  <w:num w:numId="38">
    <w:abstractNumId w:val="33"/>
  </w:num>
  <w:num w:numId="39">
    <w:abstractNumId w:val="2"/>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2B61"/>
    <w:rsid w:val="00011C20"/>
    <w:rsid w:val="0001633B"/>
    <w:rsid w:val="0002220E"/>
    <w:rsid w:val="0007704D"/>
    <w:rsid w:val="00081482"/>
    <w:rsid w:val="00120A35"/>
    <w:rsid w:val="00136DD2"/>
    <w:rsid w:val="001705E0"/>
    <w:rsid w:val="00180C60"/>
    <w:rsid w:val="0019778F"/>
    <w:rsid w:val="001B5789"/>
    <w:rsid w:val="001D2B61"/>
    <w:rsid w:val="002137F8"/>
    <w:rsid w:val="0023705D"/>
    <w:rsid w:val="00240B7F"/>
    <w:rsid w:val="002563DD"/>
    <w:rsid w:val="002A7BD8"/>
    <w:rsid w:val="00325E78"/>
    <w:rsid w:val="003707BF"/>
    <w:rsid w:val="003721CF"/>
    <w:rsid w:val="003C04A1"/>
    <w:rsid w:val="004B5690"/>
    <w:rsid w:val="005110CF"/>
    <w:rsid w:val="00550B85"/>
    <w:rsid w:val="00596768"/>
    <w:rsid w:val="005A266B"/>
    <w:rsid w:val="00605E20"/>
    <w:rsid w:val="0066080B"/>
    <w:rsid w:val="00683CC1"/>
    <w:rsid w:val="006A296B"/>
    <w:rsid w:val="006A4320"/>
    <w:rsid w:val="006B0F71"/>
    <w:rsid w:val="006D1BCE"/>
    <w:rsid w:val="00705CC8"/>
    <w:rsid w:val="00713F96"/>
    <w:rsid w:val="00735320"/>
    <w:rsid w:val="0078699B"/>
    <w:rsid w:val="007960E3"/>
    <w:rsid w:val="007A6589"/>
    <w:rsid w:val="007D57F7"/>
    <w:rsid w:val="008063F3"/>
    <w:rsid w:val="00867394"/>
    <w:rsid w:val="0089091B"/>
    <w:rsid w:val="008E0DED"/>
    <w:rsid w:val="009070CF"/>
    <w:rsid w:val="00941CCC"/>
    <w:rsid w:val="0097717A"/>
    <w:rsid w:val="0099329C"/>
    <w:rsid w:val="00995420"/>
    <w:rsid w:val="009C7934"/>
    <w:rsid w:val="009D14C9"/>
    <w:rsid w:val="00A03FF7"/>
    <w:rsid w:val="00A44881"/>
    <w:rsid w:val="00AA0B79"/>
    <w:rsid w:val="00AB0A77"/>
    <w:rsid w:val="00B15350"/>
    <w:rsid w:val="00B83607"/>
    <w:rsid w:val="00BF28F2"/>
    <w:rsid w:val="00C2613D"/>
    <w:rsid w:val="00C6108A"/>
    <w:rsid w:val="00C70FC3"/>
    <w:rsid w:val="00DD79F6"/>
    <w:rsid w:val="00DF3785"/>
    <w:rsid w:val="00E00CC6"/>
    <w:rsid w:val="00EC1157"/>
    <w:rsid w:val="00EF453B"/>
    <w:rsid w:val="00F15CED"/>
    <w:rsid w:val="00F20679"/>
    <w:rsid w:val="00F44CF9"/>
    <w:rsid w:val="00F94DF0"/>
    <w:rsid w:val="00FC73A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B61"/>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D2B6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1D2B61"/>
    <w:pPr>
      <w:widowControl w:val="0"/>
      <w:autoSpaceDE w:val="0"/>
      <w:autoSpaceDN w:val="0"/>
      <w:spacing w:after="0" w:line="240" w:lineRule="auto"/>
    </w:pPr>
    <w:rPr>
      <w:rFonts w:cs="Times New Roman"/>
      <w:sz w:val="28"/>
      <w:szCs w:val="28"/>
      <w:lang w:val="uk-UA"/>
    </w:rPr>
  </w:style>
  <w:style w:type="character" w:customStyle="1" w:styleId="BodyTextChar">
    <w:name w:val="Body Text Char"/>
    <w:basedOn w:val="DefaultParagraphFont"/>
    <w:link w:val="BodyText"/>
    <w:uiPriority w:val="99"/>
    <w:locked/>
    <w:rsid w:val="001D2B61"/>
    <w:rPr>
      <w:rFonts w:ascii="Times New Roman" w:eastAsia="Times New Roman" w:hAnsi="Times New Roman" w:cs="Times New Roman"/>
      <w:sz w:val="28"/>
      <w:szCs w:val="28"/>
      <w:lang w:val="uk-UA"/>
    </w:rPr>
  </w:style>
  <w:style w:type="paragraph" w:styleId="ListParagraph">
    <w:name w:val="List Paragraph"/>
    <w:basedOn w:val="Normal"/>
    <w:uiPriority w:val="99"/>
    <w:qFormat/>
    <w:rsid w:val="001D2B61"/>
    <w:pPr>
      <w:spacing w:after="200" w:line="276" w:lineRule="auto"/>
      <w:ind w:left="720"/>
    </w:pPr>
    <w:rPr>
      <w:rFonts w:eastAsia="Times New Roman"/>
      <w:lang w:eastAsia="ru-RU"/>
    </w:rPr>
  </w:style>
  <w:style w:type="paragraph" w:styleId="NormalWeb">
    <w:name w:val="Normal (Web)"/>
    <w:basedOn w:val="Normal"/>
    <w:uiPriority w:val="99"/>
    <w:rsid w:val="001D2B61"/>
    <w:pPr>
      <w:spacing w:before="100" w:beforeAutospacing="1" w:after="100" w:afterAutospacing="1" w:line="240" w:lineRule="auto"/>
      <w:ind w:firstLine="300"/>
    </w:pPr>
    <w:rPr>
      <w:rFonts w:ascii="Times New Roman" w:eastAsia="Times New Roman" w:hAnsi="Times New Roman" w:cs="Times New Roman"/>
      <w:color w:val="000000"/>
      <w:sz w:val="30"/>
      <w:szCs w:val="30"/>
      <w:lang w:eastAsia="ru-RU"/>
    </w:rPr>
  </w:style>
  <w:style w:type="character" w:styleId="Emphasis">
    <w:name w:val="Emphasis"/>
    <w:basedOn w:val="DefaultParagraphFont"/>
    <w:uiPriority w:val="99"/>
    <w:qFormat/>
    <w:rsid w:val="001D2B61"/>
    <w:rPr>
      <w:i/>
      <w:iCs/>
    </w:rPr>
  </w:style>
  <w:style w:type="paragraph" w:customStyle="1" w:styleId="a">
    <w:name w:val="Обычный текст"/>
    <w:basedOn w:val="Normal"/>
    <w:uiPriority w:val="99"/>
    <w:rsid w:val="001D2B61"/>
    <w:pPr>
      <w:spacing w:after="0" w:line="240" w:lineRule="auto"/>
      <w:ind w:firstLine="454"/>
      <w:jc w:val="both"/>
    </w:pPr>
    <w:rPr>
      <w:rFonts w:ascii="Times New Roman" w:eastAsia="Times New Roman" w:hAnsi="Times New Roman" w:cs="Times New Roman"/>
      <w:sz w:val="24"/>
      <w:szCs w:val="24"/>
      <w:lang w:eastAsia="ru-RU"/>
    </w:rPr>
  </w:style>
  <w:style w:type="paragraph" w:customStyle="1" w:styleId="psection">
    <w:name w:val="psection"/>
    <w:basedOn w:val="Normal"/>
    <w:uiPriority w:val="99"/>
    <w:rsid w:val="001D2B6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Strong">
    <w:name w:val="Strong"/>
    <w:basedOn w:val="DefaultParagraphFont"/>
    <w:uiPriority w:val="99"/>
    <w:qFormat/>
    <w:rsid w:val="001D2B61"/>
    <w:rPr>
      <w:b/>
      <w:bCs/>
    </w:rPr>
  </w:style>
  <w:style w:type="character" w:customStyle="1" w:styleId="st">
    <w:name w:val="st"/>
    <w:basedOn w:val="DefaultParagraphFont"/>
    <w:uiPriority w:val="99"/>
    <w:rsid w:val="001D2B61"/>
  </w:style>
  <w:style w:type="paragraph" w:customStyle="1" w:styleId="style1">
    <w:name w:val="style1"/>
    <w:basedOn w:val="Normal"/>
    <w:uiPriority w:val="99"/>
    <w:rsid w:val="001D2B61"/>
    <w:pPr>
      <w:spacing w:before="100" w:beforeAutospacing="1" w:after="100" w:afterAutospacing="1" w:line="240" w:lineRule="auto"/>
    </w:pPr>
    <w:rPr>
      <w:rFonts w:cs="Times New Roman"/>
      <w:sz w:val="24"/>
      <w:szCs w:val="24"/>
      <w:lang w:eastAsia="ru-RU"/>
    </w:rPr>
  </w:style>
  <w:style w:type="character" w:styleId="Hyperlink">
    <w:name w:val="Hyperlink"/>
    <w:basedOn w:val="DefaultParagraphFont"/>
    <w:uiPriority w:val="99"/>
    <w:rsid w:val="001D2B61"/>
    <w:rPr>
      <w:color w:val="0000FF"/>
      <w:u w:val="single"/>
    </w:rPr>
  </w:style>
  <w:style w:type="character" w:customStyle="1" w:styleId="personname">
    <w:name w:val="person_name"/>
    <w:basedOn w:val="DefaultParagraphFont"/>
    <w:uiPriority w:val="99"/>
    <w:rsid w:val="001D2B61"/>
  </w:style>
  <w:style w:type="character" w:customStyle="1" w:styleId="apple-converted-space">
    <w:name w:val="apple-converted-space"/>
    <w:basedOn w:val="DefaultParagraphFont"/>
    <w:uiPriority w:val="99"/>
    <w:rsid w:val="001D2B61"/>
  </w:style>
  <w:style w:type="paragraph" w:customStyle="1" w:styleId="Default">
    <w:name w:val="Default"/>
    <w:uiPriority w:val="99"/>
    <w:rsid w:val="001D2B61"/>
    <w:pPr>
      <w:autoSpaceDE w:val="0"/>
      <w:autoSpaceDN w:val="0"/>
      <w:adjustRightInd w:val="0"/>
    </w:pPr>
    <w:rPr>
      <w:rFonts w:eastAsia="Times New Roman" w:cs="Calibri"/>
      <w:color w:val="000000"/>
      <w:sz w:val="24"/>
      <w:szCs w:val="24"/>
      <w:lang w:eastAsia="en-US"/>
    </w:rPr>
  </w:style>
  <w:style w:type="paragraph" w:styleId="BodyText2">
    <w:name w:val="Body Text 2"/>
    <w:basedOn w:val="Normal"/>
    <w:link w:val="BodyText2Char"/>
    <w:uiPriority w:val="99"/>
    <w:semiHidden/>
    <w:rsid w:val="00BF28F2"/>
    <w:pPr>
      <w:spacing w:after="120" w:line="480" w:lineRule="auto"/>
    </w:pPr>
  </w:style>
  <w:style w:type="character" w:customStyle="1" w:styleId="BodyText2Char">
    <w:name w:val="Body Text 2 Char"/>
    <w:basedOn w:val="DefaultParagraphFont"/>
    <w:link w:val="BodyText2"/>
    <w:uiPriority w:val="99"/>
    <w:semiHidden/>
    <w:locked/>
    <w:rsid w:val="00BF28F2"/>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Halichenko@ksu.ks.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g3473612@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suonline.kspu.edu/course/view.php?id=2829" TargetMode="External"/><Relationship Id="rId11" Type="http://schemas.openxmlformats.org/officeDocument/2006/relationships/hyperlink" Target="http://nbuv.gov.ua/UJRN/PhilEdu_2016_2_9" TargetMode="External"/><Relationship Id="rId5" Type="http://schemas.openxmlformats.org/officeDocument/2006/relationships/hyperlink" Target="http://www.kspu.edu/About/GeneralChair/ChairPhilosophy/EduWork.aspx" TargetMode="External"/><Relationship Id="rId10" Type="http://schemas.openxmlformats.org/officeDocument/2006/relationships/hyperlink" Target="http://ekhsuir.kspu.edu/handle/123456789/1578" TargetMode="External"/><Relationship Id="rId4" Type="http://schemas.openxmlformats.org/officeDocument/2006/relationships/webSettings" Target="webSettings.xml"/><Relationship Id="rId9" Type="http://schemas.openxmlformats.org/officeDocument/2006/relationships/hyperlink" Target="http://nbuv.gov.ua/UJRN/Philos_2013_5_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TotalTime>
  <Pages>30</Pages>
  <Words>5805</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VBohadorova</cp:lastModifiedBy>
  <cp:revision>6</cp:revision>
  <dcterms:created xsi:type="dcterms:W3CDTF">2020-08-31T17:52:00Z</dcterms:created>
  <dcterms:modified xsi:type="dcterms:W3CDTF">2020-11-27T09:04:00Z</dcterms:modified>
</cp:coreProperties>
</file>